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16596" w14:textId="77777777" w:rsidR="00543364" w:rsidRPr="00E064E0" w:rsidRDefault="00543364" w:rsidP="00543364">
      <w:pPr>
        <w:rPr>
          <w:rFonts w:ascii="Arial" w:hAnsi="Arial" w:cs="Arial"/>
          <w:b/>
        </w:rPr>
      </w:pPr>
      <w:r w:rsidRPr="00E064E0">
        <w:rPr>
          <w:rFonts w:ascii="Arial" w:hAnsi="Arial" w:cs="Arial"/>
          <w:b/>
        </w:rPr>
        <w:t>Příloha č. 1 zadávací dokumentace: Závazné obchodní podmínky – návrh smlouvy</w:t>
      </w:r>
    </w:p>
    <w:p w14:paraId="3892F226" w14:textId="77777777" w:rsidR="00543364" w:rsidRPr="00E064E0" w:rsidRDefault="00543364" w:rsidP="00543364">
      <w:pPr>
        <w:rPr>
          <w:rFonts w:ascii="Arial" w:hAnsi="Arial" w:cs="Arial"/>
          <w:b/>
        </w:rPr>
      </w:pPr>
    </w:p>
    <w:p w14:paraId="786080A8" w14:textId="77777777" w:rsidR="00543364" w:rsidRPr="00495B34" w:rsidRDefault="00543364" w:rsidP="00543364">
      <w:pPr>
        <w:rPr>
          <w:rFonts w:ascii="Arial" w:hAnsi="Arial" w:cs="Arial"/>
        </w:rPr>
      </w:pPr>
      <w:r w:rsidRPr="00495B34">
        <w:rPr>
          <w:rFonts w:ascii="Arial" w:hAnsi="Arial" w:cs="Arial"/>
        </w:rPr>
        <w:t>Městská Poliklinika Praha</w:t>
      </w:r>
    </w:p>
    <w:p w14:paraId="2934999B" w14:textId="77777777" w:rsidR="00543364" w:rsidRPr="00495B34" w:rsidRDefault="00543364" w:rsidP="00543364">
      <w:pPr>
        <w:rPr>
          <w:rFonts w:ascii="Arial" w:hAnsi="Arial" w:cs="Arial"/>
        </w:rPr>
      </w:pPr>
      <w:r w:rsidRPr="00495B34">
        <w:rPr>
          <w:rFonts w:ascii="Arial" w:hAnsi="Arial" w:cs="Arial"/>
        </w:rPr>
        <w:t xml:space="preserve">příspěvková organizace Hl. m. Prahy </w:t>
      </w:r>
    </w:p>
    <w:p w14:paraId="61F58A6D" w14:textId="77777777" w:rsidR="00543364" w:rsidRPr="00495B34" w:rsidRDefault="00543364" w:rsidP="00543364">
      <w:pPr>
        <w:rPr>
          <w:rFonts w:ascii="Arial" w:hAnsi="Arial" w:cs="Arial"/>
        </w:rPr>
      </w:pPr>
      <w:r w:rsidRPr="00495B34">
        <w:rPr>
          <w:rFonts w:ascii="Arial" w:hAnsi="Arial" w:cs="Arial"/>
        </w:rPr>
        <w:t>se sídlem Spálená 78/12, Praha 1, Nové Město, PSČ 110 00</w:t>
      </w:r>
    </w:p>
    <w:p w14:paraId="23CC5D81" w14:textId="77777777" w:rsidR="00543364" w:rsidRPr="00495B34" w:rsidRDefault="00543364" w:rsidP="00543364">
      <w:pPr>
        <w:rPr>
          <w:rFonts w:ascii="Arial" w:hAnsi="Arial" w:cs="Arial"/>
        </w:rPr>
      </w:pPr>
      <w:r w:rsidRPr="00495B34">
        <w:rPr>
          <w:rFonts w:ascii="Arial" w:hAnsi="Arial" w:cs="Arial"/>
        </w:rPr>
        <w:t xml:space="preserve">zastoupená ředitelem MUDr. David </w:t>
      </w:r>
      <w:proofErr w:type="spellStart"/>
      <w:r w:rsidRPr="00495B34">
        <w:rPr>
          <w:rFonts w:ascii="Arial" w:hAnsi="Arial" w:cs="Arial"/>
        </w:rPr>
        <w:t>Doležilem</w:t>
      </w:r>
      <w:proofErr w:type="spellEnd"/>
      <w:r w:rsidRPr="00495B34">
        <w:rPr>
          <w:rFonts w:ascii="Arial" w:hAnsi="Arial" w:cs="Arial"/>
        </w:rPr>
        <w:t>, Ph.D., MBA</w:t>
      </w:r>
    </w:p>
    <w:p w14:paraId="722BD289" w14:textId="77777777" w:rsidR="00543364" w:rsidRPr="00495B34" w:rsidRDefault="00543364" w:rsidP="00543364">
      <w:pPr>
        <w:rPr>
          <w:rFonts w:ascii="Arial" w:hAnsi="Arial" w:cs="Arial"/>
        </w:rPr>
      </w:pPr>
      <w:r w:rsidRPr="00495B34">
        <w:rPr>
          <w:rFonts w:ascii="Arial" w:hAnsi="Arial" w:cs="Arial"/>
        </w:rPr>
        <w:t>IČ: 00128601</w:t>
      </w:r>
    </w:p>
    <w:p w14:paraId="1638C636" w14:textId="77777777" w:rsidR="00543364" w:rsidRPr="00495B34" w:rsidRDefault="00543364" w:rsidP="00543364">
      <w:pPr>
        <w:rPr>
          <w:rFonts w:ascii="Arial" w:hAnsi="Arial" w:cs="Arial"/>
        </w:rPr>
      </w:pPr>
      <w:r w:rsidRPr="00495B34">
        <w:rPr>
          <w:rFonts w:ascii="Arial" w:hAnsi="Arial" w:cs="Arial"/>
        </w:rPr>
        <w:t>DIČ: CZ 00128601</w:t>
      </w:r>
    </w:p>
    <w:p w14:paraId="1B18C396" w14:textId="77777777" w:rsidR="00543364" w:rsidRPr="00495B34" w:rsidRDefault="00543364" w:rsidP="00543364">
      <w:pPr>
        <w:rPr>
          <w:rFonts w:ascii="Arial" w:hAnsi="Arial" w:cs="Arial"/>
        </w:rPr>
      </w:pPr>
      <w:r w:rsidRPr="00495B34">
        <w:rPr>
          <w:rFonts w:ascii="Arial" w:hAnsi="Arial" w:cs="Arial"/>
        </w:rPr>
        <w:t>jako Objednatel na straně jedné</w:t>
      </w:r>
    </w:p>
    <w:p w14:paraId="20140D4A" w14:textId="77777777" w:rsidR="00543364" w:rsidRPr="00495B34" w:rsidRDefault="00543364" w:rsidP="00543364">
      <w:pPr>
        <w:rPr>
          <w:rFonts w:ascii="Arial" w:hAnsi="Arial" w:cs="Arial"/>
        </w:rPr>
      </w:pPr>
      <w:r w:rsidRPr="00495B34">
        <w:rPr>
          <w:rFonts w:ascii="Arial" w:hAnsi="Arial" w:cs="Arial"/>
        </w:rPr>
        <w:t>(dále jen „Objednatel“)</w:t>
      </w:r>
    </w:p>
    <w:p w14:paraId="3C4E8169" w14:textId="77777777" w:rsidR="00543364" w:rsidRPr="00495B34" w:rsidRDefault="00543364" w:rsidP="00543364">
      <w:pPr>
        <w:rPr>
          <w:rFonts w:ascii="Arial" w:hAnsi="Arial" w:cs="Arial"/>
        </w:rPr>
      </w:pPr>
    </w:p>
    <w:p w14:paraId="2AC77575" w14:textId="77777777" w:rsidR="00543364" w:rsidRPr="00495B34" w:rsidRDefault="00543364" w:rsidP="00543364">
      <w:pPr>
        <w:rPr>
          <w:rFonts w:ascii="Arial" w:hAnsi="Arial" w:cs="Arial"/>
        </w:rPr>
      </w:pPr>
      <w:r w:rsidRPr="00495B34">
        <w:rPr>
          <w:rFonts w:ascii="Arial" w:hAnsi="Arial" w:cs="Arial"/>
        </w:rPr>
        <w:t>a</w:t>
      </w:r>
    </w:p>
    <w:p w14:paraId="40F1DAF4" w14:textId="77777777" w:rsidR="00543364" w:rsidRPr="00495B34" w:rsidRDefault="00543364" w:rsidP="00543364">
      <w:pPr>
        <w:rPr>
          <w:rFonts w:ascii="Arial" w:hAnsi="Arial" w:cs="Arial"/>
        </w:rPr>
      </w:pPr>
    </w:p>
    <w:p w14:paraId="19698721" w14:textId="77777777" w:rsidR="00543364" w:rsidRPr="00495B34" w:rsidRDefault="00543364" w:rsidP="00543364">
      <w:pPr>
        <w:rPr>
          <w:rFonts w:ascii="Arial" w:hAnsi="Arial" w:cs="Arial"/>
        </w:rPr>
      </w:pPr>
      <w:r w:rsidRPr="00495B34">
        <w:rPr>
          <w:rFonts w:ascii="Arial" w:hAnsi="Arial" w:cs="Arial"/>
        </w:rPr>
        <w:t xml:space="preserve">Jméno (název obchodní firmy): </w:t>
      </w:r>
    </w:p>
    <w:p w14:paraId="0071B138" w14:textId="77777777" w:rsidR="00543364" w:rsidRPr="00495B34" w:rsidRDefault="00543364" w:rsidP="00543364">
      <w:pPr>
        <w:rPr>
          <w:rFonts w:ascii="Arial" w:hAnsi="Arial" w:cs="Arial"/>
        </w:rPr>
      </w:pPr>
      <w:r w:rsidRPr="00495B34">
        <w:rPr>
          <w:rFonts w:ascii="Arial" w:hAnsi="Arial" w:cs="Arial"/>
        </w:rPr>
        <w:t xml:space="preserve">se sídlem: </w:t>
      </w:r>
    </w:p>
    <w:p w14:paraId="24A8559C" w14:textId="77777777" w:rsidR="00543364" w:rsidRPr="00495B34" w:rsidRDefault="00543364" w:rsidP="00543364">
      <w:pPr>
        <w:rPr>
          <w:rFonts w:ascii="Arial" w:hAnsi="Arial" w:cs="Arial"/>
        </w:rPr>
      </w:pPr>
      <w:r w:rsidRPr="00495B34">
        <w:rPr>
          <w:rFonts w:ascii="Arial" w:hAnsi="Arial" w:cs="Arial"/>
        </w:rPr>
        <w:t xml:space="preserve">IČ: </w:t>
      </w:r>
    </w:p>
    <w:p w14:paraId="68E91837" w14:textId="77777777" w:rsidR="00543364" w:rsidRPr="00495B34" w:rsidRDefault="00543364" w:rsidP="00543364">
      <w:pPr>
        <w:rPr>
          <w:rFonts w:ascii="Arial" w:hAnsi="Arial" w:cs="Arial"/>
        </w:rPr>
      </w:pPr>
      <w:r w:rsidRPr="00495B34">
        <w:rPr>
          <w:rFonts w:ascii="Arial" w:hAnsi="Arial" w:cs="Arial"/>
        </w:rPr>
        <w:t xml:space="preserve">DIČ: </w:t>
      </w:r>
    </w:p>
    <w:p w14:paraId="5152D374" w14:textId="77777777" w:rsidR="00543364" w:rsidRPr="00495B34" w:rsidRDefault="00543364" w:rsidP="00543364">
      <w:pPr>
        <w:rPr>
          <w:rFonts w:ascii="Arial" w:hAnsi="Arial" w:cs="Arial"/>
        </w:rPr>
      </w:pPr>
      <w:r w:rsidRPr="00495B34">
        <w:rPr>
          <w:rFonts w:ascii="Arial" w:hAnsi="Arial" w:cs="Arial"/>
        </w:rPr>
        <w:t xml:space="preserve">Zapsán: </w:t>
      </w:r>
    </w:p>
    <w:p w14:paraId="7186E6A6" w14:textId="77777777" w:rsidR="00543364" w:rsidRPr="00495B34" w:rsidRDefault="00543364" w:rsidP="00543364">
      <w:pPr>
        <w:rPr>
          <w:rFonts w:ascii="Arial" w:hAnsi="Arial" w:cs="Arial"/>
        </w:rPr>
      </w:pPr>
      <w:r w:rsidRPr="00495B34">
        <w:rPr>
          <w:rFonts w:ascii="Arial" w:hAnsi="Arial" w:cs="Arial"/>
        </w:rPr>
        <w:t xml:space="preserve">Jednající: </w:t>
      </w:r>
    </w:p>
    <w:p w14:paraId="5F4B6284" w14:textId="77777777" w:rsidR="00543364" w:rsidRPr="00495B34" w:rsidRDefault="00543364" w:rsidP="00543364">
      <w:pPr>
        <w:rPr>
          <w:rFonts w:ascii="Arial" w:hAnsi="Arial" w:cs="Arial"/>
        </w:rPr>
      </w:pPr>
      <w:r w:rsidRPr="00495B34">
        <w:rPr>
          <w:rFonts w:ascii="Arial" w:hAnsi="Arial" w:cs="Arial"/>
        </w:rPr>
        <w:t xml:space="preserve">Bankovní spojení: </w:t>
      </w:r>
    </w:p>
    <w:p w14:paraId="6A0F57AA" w14:textId="77777777" w:rsidR="00543364" w:rsidRPr="00495B34" w:rsidRDefault="00543364" w:rsidP="00543364">
      <w:pPr>
        <w:rPr>
          <w:rFonts w:ascii="Arial" w:hAnsi="Arial" w:cs="Arial"/>
        </w:rPr>
      </w:pPr>
      <w:r w:rsidRPr="00495B34">
        <w:rPr>
          <w:rFonts w:ascii="Arial" w:hAnsi="Arial" w:cs="Arial"/>
        </w:rPr>
        <w:t>jako Zhotovitel na straně druhé</w:t>
      </w:r>
    </w:p>
    <w:p w14:paraId="69A2FC4E" w14:textId="77777777" w:rsidR="00543364" w:rsidRPr="00495B34" w:rsidRDefault="00543364" w:rsidP="00543364">
      <w:pPr>
        <w:rPr>
          <w:rFonts w:ascii="Arial" w:hAnsi="Arial" w:cs="Arial"/>
        </w:rPr>
      </w:pPr>
      <w:r w:rsidRPr="00495B34">
        <w:rPr>
          <w:rFonts w:ascii="Arial" w:hAnsi="Arial" w:cs="Arial"/>
        </w:rPr>
        <w:t>(dále jen „Zhotovitel“)</w:t>
      </w:r>
    </w:p>
    <w:p w14:paraId="2CB63D97" w14:textId="77777777" w:rsidR="00543364" w:rsidRPr="00495B34" w:rsidRDefault="00543364" w:rsidP="00543364">
      <w:pPr>
        <w:rPr>
          <w:rFonts w:ascii="Arial" w:hAnsi="Arial" w:cs="Arial"/>
        </w:rPr>
      </w:pPr>
    </w:p>
    <w:p w14:paraId="666589FE" w14:textId="77777777" w:rsidR="005F40B3" w:rsidRPr="00495B34" w:rsidRDefault="00543364" w:rsidP="00543364">
      <w:pPr>
        <w:rPr>
          <w:rFonts w:ascii="Arial" w:hAnsi="Arial" w:cs="Arial"/>
        </w:rPr>
      </w:pPr>
      <w:r w:rsidRPr="00E064E0">
        <w:rPr>
          <w:rFonts w:ascii="Arial" w:hAnsi="Arial" w:cs="Arial"/>
          <w:b/>
        </w:rPr>
        <w:t>uzavírají tuto smlouvu o dílo</w:t>
      </w:r>
      <w:r w:rsidR="00495B34">
        <w:rPr>
          <w:rFonts w:ascii="Arial" w:hAnsi="Arial" w:cs="Arial"/>
        </w:rPr>
        <w:t xml:space="preserve"> (dále jen „Smlouva“)</w:t>
      </w:r>
      <w:r w:rsidRPr="00495B34">
        <w:rPr>
          <w:rFonts w:ascii="Arial" w:hAnsi="Arial" w:cs="Arial"/>
        </w:rPr>
        <w:t>:</w:t>
      </w:r>
    </w:p>
    <w:p w14:paraId="606BC1B1" w14:textId="77777777" w:rsidR="00543364" w:rsidRPr="00495B34" w:rsidRDefault="00543364" w:rsidP="002044E1">
      <w:pPr>
        <w:pStyle w:val="Odstavecseseznamem"/>
        <w:spacing w:before="0"/>
        <w:ind w:left="567"/>
        <w:contextualSpacing w:val="0"/>
        <w:jc w:val="both"/>
        <w:rPr>
          <w:rFonts w:ascii="Arial" w:eastAsia="Calibri" w:hAnsi="Arial" w:cs="Arial"/>
          <w:vanish/>
          <w:szCs w:val="20"/>
          <w:lang w:eastAsia="en-US"/>
        </w:rPr>
      </w:pPr>
    </w:p>
    <w:p w14:paraId="20F29D23" w14:textId="77777777" w:rsidR="005F40B3" w:rsidRPr="00495B34" w:rsidRDefault="005F40B3" w:rsidP="005F40B3">
      <w:pPr>
        <w:keepNext/>
        <w:keepLines/>
        <w:widowControl/>
        <w:spacing w:before="240" w:after="240"/>
        <w:ind w:left="851" w:hanging="851"/>
        <w:jc w:val="center"/>
        <w:outlineLvl w:val="0"/>
        <w:rPr>
          <w:rFonts w:ascii="Arial" w:hAnsi="Arial" w:cs="Arial"/>
          <w:b/>
        </w:rPr>
      </w:pPr>
      <w:r w:rsidRPr="00495B34">
        <w:rPr>
          <w:rFonts w:ascii="Arial" w:hAnsi="Arial" w:cs="Arial"/>
          <w:b/>
        </w:rPr>
        <w:t>1. Účel a předmět Smlouvy</w:t>
      </w:r>
    </w:p>
    <w:p w14:paraId="16830888" w14:textId="5EB0EA7C" w:rsidR="00495B34" w:rsidRPr="00495B34" w:rsidRDefault="00495B34" w:rsidP="00CC5975">
      <w:pPr>
        <w:widowControl/>
        <w:numPr>
          <w:ilvl w:val="0"/>
          <w:numId w:val="1"/>
        </w:numPr>
        <w:tabs>
          <w:tab w:val="clear" w:pos="0"/>
          <w:tab w:val="num" w:pos="708"/>
        </w:tabs>
        <w:spacing w:before="120"/>
        <w:ind w:left="709" w:hanging="709"/>
        <w:jc w:val="both"/>
        <w:rPr>
          <w:rFonts w:ascii="Arial" w:hAnsi="Arial" w:cs="Arial"/>
        </w:rPr>
      </w:pPr>
      <w:r w:rsidRPr="00495B34">
        <w:rPr>
          <w:rFonts w:ascii="Arial" w:hAnsi="Arial" w:cs="Arial"/>
        </w:rPr>
        <w:t>Touto smlouvou se podle zákona č. 89/2012 Sb. (Občanský zákoník), ve znění platném v době uzavření smlouvy a podle předpisů souvisejících, upravují vztahy vznikající při provádění díla, kdy se Zhotovitel zavazuje k provedení díla na svůj náklad a na vlastní nebezpečí a odpovědnost. Objednatel se zavazuje k převzetí dokončeného díla a zaplacení ceny za jeho provedení.</w:t>
      </w:r>
      <w:r w:rsidR="00CC5975">
        <w:rPr>
          <w:rFonts w:ascii="Arial" w:hAnsi="Arial" w:cs="Arial"/>
        </w:rPr>
        <w:t xml:space="preserve"> Smlouva se uzavírá na základě výsledku zadávacího řízení Objednatele jako zadavatele s názvem: </w:t>
      </w:r>
      <w:r w:rsidR="00CC5975" w:rsidRPr="00CC5975">
        <w:rPr>
          <w:rFonts w:ascii="Arial" w:hAnsi="Arial" w:cs="Arial"/>
        </w:rPr>
        <w:t>Dodávka a montáž interiérových prvků vestibulu objektu Městské polikliniky Praha, Spálená 12, Praha</w:t>
      </w:r>
      <w:r w:rsidR="00CC5975">
        <w:rPr>
          <w:rFonts w:ascii="Arial" w:hAnsi="Arial" w:cs="Arial"/>
        </w:rPr>
        <w:t>, která byla u</w:t>
      </w:r>
      <w:r w:rsidR="002044E1">
        <w:rPr>
          <w:rFonts w:ascii="Arial" w:hAnsi="Arial" w:cs="Arial"/>
        </w:rPr>
        <w:t>veřejněna na profilu zadavatele dle zákona o zadávání veřejných zakázek.</w:t>
      </w:r>
    </w:p>
    <w:p w14:paraId="3BEB0174" w14:textId="6E3FDA48" w:rsidR="00495B34" w:rsidRPr="00495B34" w:rsidRDefault="00495B34" w:rsidP="00495B34">
      <w:pPr>
        <w:widowControl/>
        <w:numPr>
          <w:ilvl w:val="0"/>
          <w:numId w:val="1"/>
        </w:numPr>
        <w:tabs>
          <w:tab w:val="clear" w:pos="0"/>
          <w:tab w:val="num" w:pos="709"/>
        </w:tabs>
        <w:spacing w:before="120"/>
        <w:ind w:left="709" w:hanging="709"/>
        <w:jc w:val="both"/>
        <w:rPr>
          <w:rFonts w:ascii="Arial" w:hAnsi="Arial" w:cs="Arial"/>
        </w:rPr>
      </w:pPr>
      <w:r w:rsidRPr="00495B34">
        <w:rPr>
          <w:rFonts w:ascii="Arial" w:hAnsi="Arial" w:cs="Arial"/>
        </w:rPr>
        <w:t>Místem provádění díla je budova Městské polikliniky Praha, Spálená 78/12, Praha 1, Nové Město, PSČ 110 00, (dále jen „</w:t>
      </w:r>
      <w:r w:rsidR="00B144A9">
        <w:rPr>
          <w:rFonts w:ascii="Arial" w:hAnsi="Arial" w:cs="Arial"/>
        </w:rPr>
        <w:t>Objekt</w:t>
      </w:r>
      <w:r w:rsidRPr="00495B34">
        <w:rPr>
          <w:rFonts w:ascii="Arial" w:hAnsi="Arial" w:cs="Arial"/>
        </w:rPr>
        <w:t>“)</w:t>
      </w:r>
      <w:r>
        <w:rPr>
          <w:rFonts w:ascii="Arial" w:hAnsi="Arial" w:cs="Arial"/>
        </w:rPr>
        <w:t xml:space="preserve">, dílo bude prováděno v přízemí </w:t>
      </w:r>
      <w:r w:rsidR="00B144A9">
        <w:rPr>
          <w:rFonts w:ascii="Arial" w:hAnsi="Arial" w:cs="Arial"/>
        </w:rPr>
        <w:t>Objekt</w:t>
      </w:r>
      <w:r>
        <w:rPr>
          <w:rFonts w:ascii="Arial" w:hAnsi="Arial" w:cs="Arial"/>
        </w:rPr>
        <w:t xml:space="preserve">u ve vestibulu </w:t>
      </w:r>
      <w:r w:rsidRPr="00495B34">
        <w:rPr>
          <w:rFonts w:ascii="Arial" w:hAnsi="Arial" w:cs="Arial"/>
        </w:rPr>
        <w:t>(dále jen „Staveniště“).</w:t>
      </w:r>
    </w:p>
    <w:p w14:paraId="41A393E2" w14:textId="655EA07F" w:rsidR="005F40B3" w:rsidRPr="00495B34" w:rsidRDefault="00495B34" w:rsidP="00495B34">
      <w:pPr>
        <w:widowControl/>
        <w:numPr>
          <w:ilvl w:val="0"/>
          <w:numId w:val="1"/>
        </w:numPr>
        <w:tabs>
          <w:tab w:val="clear" w:pos="0"/>
          <w:tab w:val="num" w:pos="709"/>
        </w:tabs>
        <w:spacing w:before="120"/>
        <w:ind w:left="709" w:hanging="709"/>
        <w:jc w:val="both"/>
        <w:rPr>
          <w:rFonts w:ascii="Arial" w:hAnsi="Arial" w:cs="Arial"/>
        </w:rPr>
      </w:pPr>
      <w:r w:rsidRPr="00495B34">
        <w:rPr>
          <w:rFonts w:ascii="Arial" w:hAnsi="Arial" w:cs="Arial"/>
        </w:rPr>
        <w:t xml:space="preserve">Dodávka a montáž interiérových prvků vestibulu </w:t>
      </w:r>
      <w:r w:rsidR="00B144A9">
        <w:rPr>
          <w:rFonts w:ascii="Arial" w:hAnsi="Arial" w:cs="Arial"/>
        </w:rPr>
        <w:t>Objekt</w:t>
      </w:r>
      <w:r w:rsidRPr="00495B34">
        <w:rPr>
          <w:rFonts w:ascii="Arial" w:hAnsi="Arial" w:cs="Arial"/>
        </w:rPr>
        <w:t xml:space="preserve">u </w:t>
      </w:r>
      <w:r w:rsidR="00B144A9">
        <w:rPr>
          <w:rFonts w:ascii="Arial" w:hAnsi="Arial" w:cs="Arial"/>
        </w:rPr>
        <w:t>spočívající v</w:t>
      </w:r>
      <w:r>
        <w:rPr>
          <w:rFonts w:ascii="Arial" w:hAnsi="Arial" w:cs="Arial"/>
        </w:rPr>
        <w:t xml:space="preserve"> komplexní </w:t>
      </w:r>
      <w:r w:rsidR="005F40B3" w:rsidRPr="00495B34">
        <w:rPr>
          <w:rFonts w:ascii="Arial" w:hAnsi="Arial" w:cs="Arial"/>
        </w:rPr>
        <w:t>rekonstrukc</w:t>
      </w:r>
      <w:r w:rsidR="00B144A9">
        <w:rPr>
          <w:rFonts w:ascii="Arial" w:hAnsi="Arial" w:cs="Arial"/>
        </w:rPr>
        <w:t>i</w:t>
      </w:r>
      <w:r w:rsidR="005F40B3" w:rsidRPr="00495B34">
        <w:rPr>
          <w:rFonts w:ascii="Arial" w:hAnsi="Arial" w:cs="Arial"/>
        </w:rPr>
        <w:t xml:space="preserve"> </w:t>
      </w:r>
      <w:r>
        <w:rPr>
          <w:rFonts w:ascii="Arial" w:hAnsi="Arial" w:cs="Arial"/>
        </w:rPr>
        <w:t xml:space="preserve">stávajícího </w:t>
      </w:r>
      <w:r w:rsidR="005F40B3" w:rsidRPr="00495B34">
        <w:rPr>
          <w:rFonts w:ascii="Arial" w:hAnsi="Arial" w:cs="Arial"/>
        </w:rPr>
        <w:t>interiéru (dále jen „Dílo“ nebo „Stavba“), a to řádně, včas, v rozsahu a kvalitě a za ostatních podmínek specifikovaných touto Smlouvou a jejími přílohami.</w:t>
      </w:r>
    </w:p>
    <w:p w14:paraId="3B6D2FA6" w14:textId="5288C970" w:rsidR="005F40B3" w:rsidRPr="00495B34" w:rsidRDefault="005F40B3" w:rsidP="00495B34">
      <w:pPr>
        <w:widowControl/>
        <w:numPr>
          <w:ilvl w:val="0"/>
          <w:numId w:val="1"/>
        </w:numPr>
        <w:tabs>
          <w:tab w:val="clear" w:pos="0"/>
          <w:tab w:val="num" w:pos="708"/>
        </w:tabs>
        <w:spacing w:before="120"/>
        <w:ind w:left="709" w:hanging="709"/>
        <w:jc w:val="both"/>
        <w:rPr>
          <w:rFonts w:ascii="Arial" w:hAnsi="Arial" w:cs="Arial"/>
        </w:rPr>
      </w:pPr>
      <w:r w:rsidRPr="00495B34">
        <w:rPr>
          <w:rFonts w:ascii="Arial" w:hAnsi="Arial" w:cs="Arial"/>
        </w:rPr>
        <w:t>Součástí Díla jsou činnosti ve specifikaci a rozsahu dle</w:t>
      </w:r>
      <w:r w:rsidR="00495B34">
        <w:rPr>
          <w:rFonts w:ascii="Arial" w:hAnsi="Arial" w:cs="Arial"/>
        </w:rPr>
        <w:t xml:space="preserve"> zadávací dokumentace a jejích příloh k veřejné zakázce s názvem </w:t>
      </w:r>
      <w:r w:rsidR="00B144A9">
        <w:rPr>
          <w:rFonts w:ascii="Arial" w:hAnsi="Arial" w:cs="Arial"/>
        </w:rPr>
        <w:t>„</w:t>
      </w:r>
      <w:r w:rsidR="00495B34" w:rsidRPr="00B144A9">
        <w:rPr>
          <w:rFonts w:ascii="Arial" w:hAnsi="Arial" w:cs="Arial"/>
          <w:b/>
        </w:rPr>
        <w:t xml:space="preserve">Dodávka a montáž interiérových prvků vestibulu </w:t>
      </w:r>
      <w:r w:rsidR="00B144A9" w:rsidRPr="00B144A9">
        <w:rPr>
          <w:rFonts w:ascii="Arial" w:hAnsi="Arial" w:cs="Arial"/>
          <w:b/>
        </w:rPr>
        <w:t>objekt</w:t>
      </w:r>
      <w:r w:rsidR="00495B34" w:rsidRPr="00B144A9">
        <w:rPr>
          <w:rFonts w:ascii="Arial" w:hAnsi="Arial" w:cs="Arial"/>
          <w:b/>
        </w:rPr>
        <w:t>u Městské polikliniky Praha, Spálená 12, Praha</w:t>
      </w:r>
      <w:r w:rsidR="00B144A9">
        <w:rPr>
          <w:rFonts w:ascii="Arial" w:hAnsi="Arial" w:cs="Arial"/>
        </w:rPr>
        <w:t>“</w:t>
      </w:r>
      <w:r w:rsidRPr="00495B34">
        <w:rPr>
          <w:rFonts w:ascii="Arial" w:hAnsi="Arial" w:cs="Arial"/>
        </w:rPr>
        <w:t xml:space="preserve">, </w:t>
      </w:r>
      <w:r w:rsidR="00495B34">
        <w:rPr>
          <w:rFonts w:ascii="Arial" w:hAnsi="Arial" w:cs="Arial"/>
        </w:rPr>
        <w:t>zadávané Objednatelem</w:t>
      </w:r>
      <w:r w:rsidR="00E079D4">
        <w:rPr>
          <w:rFonts w:ascii="Arial" w:hAnsi="Arial" w:cs="Arial"/>
        </w:rPr>
        <w:t>, je</w:t>
      </w:r>
      <w:r w:rsidR="00E079D4" w:rsidRPr="00E079D4">
        <w:rPr>
          <w:rFonts w:ascii="Arial" w:hAnsi="Arial" w:cs="Arial"/>
        </w:rPr>
        <w:t xml:space="preserve"> </w:t>
      </w:r>
      <w:r w:rsidR="00E079D4">
        <w:rPr>
          <w:rFonts w:ascii="Arial" w:hAnsi="Arial" w:cs="Arial"/>
        </w:rPr>
        <w:t>d</w:t>
      </w:r>
      <w:r w:rsidR="00E079D4" w:rsidRPr="00495B34">
        <w:rPr>
          <w:rFonts w:ascii="Arial" w:hAnsi="Arial" w:cs="Arial"/>
        </w:rPr>
        <w:t>odávka a montáž interiéru</w:t>
      </w:r>
      <w:r w:rsidR="00E079D4">
        <w:rPr>
          <w:rFonts w:ascii="Arial" w:hAnsi="Arial" w:cs="Arial"/>
        </w:rPr>
        <w:t xml:space="preserve"> dle projektové dokumentace obsažené v příloze č. 5 zadávací dokumentace</w:t>
      </w:r>
      <w:r w:rsidR="00495B34">
        <w:rPr>
          <w:rFonts w:ascii="Arial" w:hAnsi="Arial" w:cs="Arial"/>
        </w:rPr>
        <w:t xml:space="preserve">, </w:t>
      </w:r>
      <w:r w:rsidRPr="00495B34">
        <w:rPr>
          <w:rFonts w:ascii="Arial" w:hAnsi="Arial" w:cs="Arial"/>
        </w:rPr>
        <w:t>zejména:</w:t>
      </w:r>
    </w:p>
    <w:p w14:paraId="687F02B6" w14:textId="1A1F1E5C" w:rsidR="005F40B3" w:rsidRDefault="005F40B3" w:rsidP="00A666FA">
      <w:pPr>
        <w:widowControl/>
        <w:numPr>
          <w:ilvl w:val="0"/>
          <w:numId w:val="21"/>
        </w:numPr>
        <w:spacing w:before="120"/>
        <w:ind w:left="1134" w:hanging="425"/>
        <w:jc w:val="both"/>
        <w:rPr>
          <w:rFonts w:ascii="Arial" w:hAnsi="Arial" w:cs="Arial"/>
        </w:rPr>
      </w:pPr>
      <w:r w:rsidRPr="00495B34">
        <w:rPr>
          <w:rFonts w:ascii="Arial" w:hAnsi="Arial" w:cs="Arial"/>
        </w:rPr>
        <w:t xml:space="preserve">Dodávka a montáž </w:t>
      </w:r>
      <w:r w:rsidR="00495B34">
        <w:rPr>
          <w:rFonts w:ascii="Arial" w:hAnsi="Arial" w:cs="Arial"/>
        </w:rPr>
        <w:t>informačního systému</w:t>
      </w:r>
      <w:r w:rsidR="00E51B4F">
        <w:rPr>
          <w:rFonts w:ascii="Arial" w:hAnsi="Arial" w:cs="Arial"/>
        </w:rPr>
        <w:t>, který je součástí interiéru a to včetně obrazovek, jejichž součástí je redakční systém a potřebný software,</w:t>
      </w:r>
      <w:r w:rsidR="00E068F9">
        <w:rPr>
          <w:rFonts w:ascii="Arial" w:hAnsi="Arial" w:cs="Arial"/>
        </w:rPr>
        <w:t xml:space="preserve"> </w:t>
      </w:r>
      <w:r w:rsidR="00E51B4F">
        <w:rPr>
          <w:rFonts w:ascii="Arial" w:hAnsi="Arial" w:cs="Arial"/>
        </w:rPr>
        <w:t>vč. licencí k němu,</w:t>
      </w:r>
    </w:p>
    <w:p w14:paraId="324C856B" w14:textId="3CA72FAA" w:rsidR="00E079D4" w:rsidRDefault="00E079D4" w:rsidP="00A666FA">
      <w:pPr>
        <w:widowControl/>
        <w:numPr>
          <w:ilvl w:val="0"/>
          <w:numId w:val="21"/>
        </w:numPr>
        <w:spacing w:before="120"/>
        <w:ind w:left="1134" w:hanging="425"/>
        <w:jc w:val="both"/>
        <w:rPr>
          <w:rFonts w:ascii="Arial" w:hAnsi="Arial" w:cs="Arial"/>
        </w:rPr>
      </w:pPr>
      <w:r>
        <w:rPr>
          <w:rFonts w:ascii="Arial" w:hAnsi="Arial" w:cs="Arial"/>
        </w:rPr>
        <w:t>Kamerový systém,</w:t>
      </w:r>
    </w:p>
    <w:p w14:paraId="01F285AF" w14:textId="46392EAD" w:rsidR="00E079D4" w:rsidRPr="00495B34" w:rsidRDefault="00E079D4" w:rsidP="00A666FA">
      <w:pPr>
        <w:widowControl/>
        <w:numPr>
          <w:ilvl w:val="0"/>
          <w:numId w:val="21"/>
        </w:numPr>
        <w:spacing w:before="120"/>
        <w:ind w:left="1134" w:hanging="425"/>
        <w:jc w:val="both"/>
        <w:rPr>
          <w:rFonts w:ascii="Arial" w:hAnsi="Arial" w:cs="Arial"/>
        </w:rPr>
      </w:pPr>
      <w:r>
        <w:rPr>
          <w:rFonts w:ascii="Arial" w:hAnsi="Arial" w:cs="Arial"/>
        </w:rPr>
        <w:t>Dodávka klimatizačních zařízení, včetně jejich instalace a zprovoznění;</w:t>
      </w:r>
    </w:p>
    <w:p w14:paraId="6B97FB86" w14:textId="77777777" w:rsidR="005F40B3" w:rsidRDefault="005F40B3" w:rsidP="00A666FA">
      <w:pPr>
        <w:widowControl/>
        <w:numPr>
          <w:ilvl w:val="0"/>
          <w:numId w:val="21"/>
        </w:numPr>
        <w:spacing w:before="120"/>
        <w:ind w:left="1134" w:hanging="425"/>
        <w:jc w:val="both"/>
        <w:rPr>
          <w:rFonts w:ascii="Arial" w:hAnsi="Arial" w:cs="Arial"/>
        </w:rPr>
      </w:pPr>
      <w:r w:rsidRPr="00495B34">
        <w:rPr>
          <w:rFonts w:ascii="Arial" w:hAnsi="Arial" w:cs="Arial"/>
        </w:rPr>
        <w:t>Elektroinstalace</w:t>
      </w:r>
      <w:r w:rsidR="00495B34">
        <w:rPr>
          <w:rFonts w:ascii="Arial" w:hAnsi="Arial" w:cs="Arial"/>
        </w:rPr>
        <w:t xml:space="preserve"> a stavební práce související s realizací interiéru</w:t>
      </w:r>
      <w:r w:rsidR="005D09EB">
        <w:rPr>
          <w:rFonts w:ascii="Arial" w:hAnsi="Arial" w:cs="Arial"/>
        </w:rPr>
        <w:t>;</w:t>
      </w:r>
    </w:p>
    <w:p w14:paraId="409923BD" w14:textId="77777777" w:rsidR="00495B34" w:rsidRDefault="00495B34" w:rsidP="00A666FA">
      <w:pPr>
        <w:widowControl/>
        <w:numPr>
          <w:ilvl w:val="0"/>
          <w:numId w:val="21"/>
        </w:numPr>
        <w:spacing w:before="120"/>
        <w:ind w:left="1134" w:hanging="425"/>
        <w:jc w:val="both"/>
        <w:rPr>
          <w:rFonts w:ascii="Arial" w:hAnsi="Arial" w:cs="Arial"/>
        </w:rPr>
      </w:pPr>
      <w:r>
        <w:rPr>
          <w:rFonts w:ascii="Arial" w:hAnsi="Arial" w:cs="Arial"/>
        </w:rPr>
        <w:t>Stavební práce související s odstraněním stávajících prvků interiéru vestibulu</w:t>
      </w:r>
      <w:r w:rsidR="005D09EB">
        <w:rPr>
          <w:rFonts w:ascii="Arial" w:hAnsi="Arial" w:cs="Arial"/>
        </w:rPr>
        <w:t>;</w:t>
      </w:r>
    </w:p>
    <w:p w14:paraId="4DFCDE67" w14:textId="5BB4DE29" w:rsidR="00E068F9" w:rsidRDefault="00B144A9" w:rsidP="00A666FA">
      <w:pPr>
        <w:widowControl/>
        <w:numPr>
          <w:ilvl w:val="0"/>
          <w:numId w:val="21"/>
        </w:numPr>
        <w:spacing w:before="120"/>
        <w:ind w:left="1134" w:hanging="425"/>
        <w:jc w:val="both"/>
        <w:rPr>
          <w:rFonts w:ascii="Arial" w:hAnsi="Arial" w:cs="Arial"/>
        </w:rPr>
      </w:pPr>
      <w:r>
        <w:rPr>
          <w:rFonts w:ascii="Arial" w:hAnsi="Arial" w:cs="Arial"/>
        </w:rPr>
        <w:t>Nutné s</w:t>
      </w:r>
      <w:r w:rsidR="00E068F9">
        <w:rPr>
          <w:rFonts w:ascii="Arial" w:hAnsi="Arial" w:cs="Arial"/>
        </w:rPr>
        <w:t xml:space="preserve">tavební práce související s realizací </w:t>
      </w:r>
      <w:r>
        <w:rPr>
          <w:rFonts w:ascii="Arial" w:hAnsi="Arial" w:cs="Arial"/>
        </w:rPr>
        <w:t>interiéru</w:t>
      </w:r>
      <w:r w:rsidR="00E068F9">
        <w:rPr>
          <w:rFonts w:ascii="Arial" w:hAnsi="Arial" w:cs="Arial"/>
        </w:rPr>
        <w:t>;</w:t>
      </w:r>
    </w:p>
    <w:p w14:paraId="78ECFFF6" w14:textId="77777777" w:rsidR="005D09EB" w:rsidRDefault="00495B34" w:rsidP="00A666FA">
      <w:pPr>
        <w:widowControl/>
        <w:numPr>
          <w:ilvl w:val="0"/>
          <w:numId w:val="21"/>
        </w:numPr>
        <w:spacing w:before="120"/>
        <w:ind w:left="1134" w:hanging="425"/>
        <w:jc w:val="both"/>
        <w:rPr>
          <w:rFonts w:ascii="Arial" w:hAnsi="Arial" w:cs="Arial"/>
        </w:rPr>
      </w:pPr>
      <w:r w:rsidRPr="005D09EB">
        <w:rPr>
          <w:rFonts w:ascii="Arial" w:hAnsi="Arial" w:cs="Arial"/>
        </w:rPr>
        <w:t>Likvidace stávajících prvků interiéru vestibulu</w:t>
      </w:r>
      <w:r w:rsidR="005D09EB" w:rsidRPr="005D09EB">
        <w:rPr>
          <w:rFonts w:ascii="Arial" w:hAnsi="Arial" w:cs="Arial"/>
        </w:rPr>
        <w:t xml:space="preserve">, </w:t>
      </w:r>
      <w:r w:rsidR="005D09EB">
        <w:rPr>
          <w:rFonts w:ascii="Arial" w:hAnsi="Arial" w:cs="Arial"/>
        </w:rPr>
        <w:t xml:space="preserve">tj. </w:t>
      </w:r>
      <w:r w:rsidR="005D09EB" w:rsidRPr="005D09EB">
        <w:rPr>
          <w:rFonts w:ascii="Arial" w:hAnsi="Arial" w:cs="Arial"/>
        </w:rPr>
        <w:t xml:space="preserve">ekologická likvidace stávajícího zařízení interiéru vestibulu a </w:t>
      </w:r>
      <w:r w:rsidR="005D09EB">
        <w:rPr>
          <w:rFonts w:ascii="Arial" w:hAnsi="Arial" w:cs="Arial"/>
        </w:rPr>
        <w:t xml:space="preserve">stavební </w:t>
      </w:r>
      <w:r w:rsidR="005D09EB" w:rsidRPr="005D09EB">
        <w:rPr>
          <w:rFonts w:ascii="Arial" w:hAnsi="Arial" w:cs="Arial"/>
        </w:rPr>
        <w:t xml:space="preserve">příprava vestibulu pro instalaci dodávky ve vestibulu, vč. provedení všech stavebních prací v souvislosti s realizací dodávky, </w:t>
      </w:r>
    </w:p>
    <w:p w14:paraId="37248BCF" w14:textId="14ABBB7E" w:rsidR="005D09EB" w:rsidRDefault="005D09EB" w:rsidP="00A666FA">
      <w:pPr>
        <w:widowControl/>
        <w:numPr>
          <w:ilvl w:val="0"/>
          <w:numId w:val="21"/>
        </w:numPr>
        <w:spacing w:before="120"/>
        <w:ind w:left="1134" w:hanging="425"/>
        <w:jc w:val="both"/>
        <w:rPr>
          <w:rFonts w:ascii="Arial" w:hAnsi="Arial" w:cs="Arial"/>
        </w:rPr>
      </w:pPr>
      <w:r>
        <w:rPr>
          <w:rFonts w:ascii="Arial" w:hAnsi="Arial" w:cs="Arial"/>
        </w:rPr>
        <w:lastRenderedPageBreak/>
        <w:t>I</w:t>
      </w:r>
      <w:r w:rsidRPr="005D09EB">
        <w:rPr>
          <w:rFonts w:ascii="Arial" w:hAnsi="Arial" w:cs="Arial"/>
        </w:rPr>
        <w:t>nstalace a montáž, zprovoznění jednotlivých částí interiéru</w:t>
      </w:r>
      <w:r w:rsidR="00CC5975">
        <w:rPr>
          <w:rFonts w:ascii="Arial" w:hAnsi="Arial" w:cs="Arial"/>
        </w:rPr>
        <w:t>, včetně kamerového systému</w:t>
      </w:r>
      <w:r>
        <w:rPr>
          <w:rFonts w:ascii="Arial" w:hAnsi="Arial" w:cs="Arial"/>
        </w:rPr>
        <w:t>.</w:t>
      </w:r>
    </w:p>
    <w:p w14:paraId="703534BD" w14:textId="787898BE" w:rsidR="00B144A9" w:rsidRPr="005D09EB" w:rsidRDefault="00B144A9" w:rsidP="00B144A9">
      <w:pPr>
        <w:widowControl/>
        <w:spacing w:before="120"/>
        <w:ind w:left="709"/>
        <w:jc w:val="both"/>
        <w:rPr>
          <w:rFonts w:ascii="Arial" w:hAnsi="Arial" w:cs="Arial"/>
        </w:rPr>
      </w:pPr>
      <w:r>
        <w:rPr>
          <w:rFonts w:ascii="Arial" w:hAnsi="Arial" w:cs="Arial"/>
        </w:rPr>
        <w:t>Podrobný rozsah prací je popsán v příloze č. 1 Smlouvy (</w:t>
      </w:r>
      <w:r w:rsidRPr="00BF01AE">
        <w:rPr>
          <w:rFonts w:ascii="Arial" w:hAnsi="Arial" w:cs="Arial"/>
        </w:rPr>
        <w:t>Výpis materiálu a harmonogram</w:t>
      </w:r>
      <w:r>
        <w:rPr>
          <w:rFonts w:ascii="Arial" w:hAnsi="Arial" w:cs="Arial"/>
        </w:rPr>
        <w:t>).</w:t>
      </w:r>
    </w:p>
    <w:p w14:paraId="10145F64" w14:textId="77777777" w:rsidR="005F40B3" w:rsidRPr="00495B34" w:rsidRDefault="005F40B3" w:rsidP="005F40B3">
      <w:pPr>
        <w:widowControl/>
        <w:numPr>
          <w:ilvl w:val="0"/>
          <w:numId w:val="1"/>
        </w:numPr>
        <w:tabs>
          <w:tab w:val="clear" w:pos="0"/>
          <w:tab w:val="num" w:pos="709"/>
        </w:tabs>
        <w:spacing w:before="120"/>
        <w:ind w:left="709" w:hanging="709"/>
        <w:jc w:val="both"/>
        <w:rPr>
          <w:rFonts w:ascii="Arial" w:hAnsi="Arial" w:cs="Arial"/>
          <w:b/>
          <w:color w:val="FF0000"/>
        </w:rPr>
      </w:pPr>
      <w:r w:rsidRPr="00495B34">
        <w:rPr>
          <w:rFonts w:ascii="Arial" w:hAnsi="Arial" w:cs="Arial"/>
        </w:rPr>
        <w:t xml:space="preserve">Součástí Díla je dále: </w:t>
      </w:r>
    </w:p>
    <w:p w14:paraId="789C34F9" w14:textId="1AADA6DD" w:rsidR="005F40B3" w:rsidRPr="00495B34" w:rsidRDefault="005F40B3" w:rsidP="00A666FA">
      <w:pPr>
        <w:widowControl/>
        <w:numPr>
          <w:ilvl w:val="0"/>
          <w:numId w:val="6"/>
        </w:numPr>
        <w:spacing w:before="120"/>
        <w:jc w:val="both"/>
        <w:rPr>
          <w:rFonts w:ascii="Arial" w:hAnsi="Arial" w:cs="Arial"/>
        </w:rPr>
      </w:pPr>
      <w:r w:rsidRPr="00495B34">
        <w:rPr>
          <w:rFonts w:ascii="Arial" w:hAnsi="Arial" w:cs="Arial"/>
        </w:rPr>
        <w:t>kontrola veškerých podkladů pro plnění Díla poskytnutých Objednatelem, včetně projektové dokumentace (dále jen „</w:t>
      </w:r>
      <w:r w:rsidRPr="00495B34">
        <w:rPr>
          <w:rFonts w:ascii="Arial" w:hAnsi="Arial" w:cs="Arial"/>
          <w:b/>
        </w:rPr>
        <w:t>PD</w:t>
      </w:r>
      <w:r w:rsidRPr="00495B34">
        <w:rPr>
          <w:rFonts w:ascii="Arial" w:hAnsi="Arial" w:cs="Arial"/>
        </w:rPr>
        <w:t>“)</w:t>
      </w:r>
      <w:r w:rsidR="00C321D0">
        <w:rPr>
          <w:rFonts w:ascii="Arial" w:hAnsi="Arial" w:cs="Arial"/>
        </w:rPr>
        <w:t xml:space="preserve"> dle přílohy č. 5 zadávací dokumentace</w:t>
      </w:r>
      <w:r w:rsidRPr="00495B34">
        <w:rPr>
          <w:rFonts w:ascii="Arial" w:hAnsi="Arial" w:cs="Arial"/>
        </w:rPr>
        <w:t>,</w:t>
      </w:r>
    </w:p>
    <w:p w14:paraId="45A68585" w14:textId="40DE727B" w:rsidR="005F40B3" w:rsidRPr="00FE0ACE" w:rsidRDefault="005F40B3" w:rsidP="00A666FA">
      <w:pPr>
        <w:widowControl/>
        <w:numPr>
          <w:ilvl w:val="0"/>
          <w:numId w:val="6"/>
        </w:numPr>
        <w:ind w:left="1066" w:hanging="357"/>
        <w:jc w:val="both"/>
        <w:rPr>
          <w:rFonts w:ascii="Arial" w:hAnsi="Arial" w:cs="Arial"/>
        </w:rPr>
      </w:pPr>
      <w:r w:rsidRPr="00FE0ACE">
        <w:rPr>
          <w:rFonts w:ascii="Arial" w:hAnsi="Arial" w:cs="Arial"/>
        </w:rPr>
        <w:t xml:space="preserve">veškerá činnost související se zajištěním potřebných povolení pro </w:t>
      </w:r>
      <w:r w:rsidR="009A02EC" w:rsidRPr="00FE0ACE">
        <w:rPr>
          <w:rFonts w:ascii="Arial" w:hAnsi="Arial" w:cs="Arial"/>
        </w:rPr>
        <w:t>zábory komunikace, v</w:t>
      </w:r>
      <w:r w:rsidRPr="00FE0ACE">
        <w:rPr>
          <w:rFonts w:ascii="Arial" w:hAnsi="Arial" w:cs="Arial"/>
        </w:rPr>
        <w:t>četně úhrady příslušných správních a jiných poplatků,</w:t>
      </w:r>
    </w:p>
    <w:p w14:paraId="205D1F60" w14:textId="77777777" w:rsidR="005F40B3" w:rsidRPr="00495B34" w:rsidRDefault="005F40B3" w:rsidP="00A666FA">
      <w:pPr>
        <w:widowControl/>
        <w:numPr>
          <w:ilvl w:val="0"/>
          <w:numId w:val="6"/>
        </w:numPr>
        <w:ind w:left="1066" w:hanging="357"/>
        <w:jc w:val="both"/>
        <w:rPr>
          <w:rFonts w:ascii="Arial" w:hAnsi="Arial" w:cs="Arial"/>
        </w:rPr>
      </w:pPr>
      <w:r w:rsidRPr="00FE0ACE">
        <w:rPr>
          <w:rFonts w:ascii="Arial" w:hAnsi="Arial" w:cs="Arial"/>
        </w:rPr>
        <w:t>zřízení, provozování a likvidace zařízení Staveniště, včetně odstranění případných škod na majetku Objednatele</w:t>
      </w:r>
      <w:r w:rsidRPr="00495B34">
        <w:rPr>
          <w:rFonts w:ascii="Arial" w:hAnsi="Arial" w:cs="Arial"/>
        </w:rPr>
        <w:t xml:space="preserve"> či třetích osob, pokud takové škody vznikly činností Zhotovitele,</w:t>
      </w:r>
    </w:p>
    <w:p w14:paraId="2F897A78" w14:textId="77777777" w:rsidR="005F40B3" w:rsidRPr="00495B34" w:rsidRDefault="005F40B3" w:rsidP="00A666FA">
      <w:pPr>
        <w:widowControl/>
        <w:numPr>
          <w:ilvl w:val="0"/>
          <w:numId w:val="6"/>
        </w:numPr>
        <w:jc w:val="both"/>
        <w:rPr>
          <w:rFonts w:ascii="Arial" w:hAnsi="Arial" w:cs="Arial"/>
        </w:rPr>
      </w:pPr>
      <w:r w:rsidRPr="00495B34">
        <w:rPr>
          <w:rFonts w:ascii="Arial" w:hAnsi="Arial" w:cs="Arial"/>
        </w:rPr>
        <w:t>zajištění dopravního opatření, záborů, likvidace a uložení veškerých odpadů vzniklých při plnění této Smlouvy</w:t>
      </w:r>
      <w:r w:rsidR="005D09EB">
        <w:rPr>
          <w:rFonts w:ascii="Arial" w:hAnsi="Arial" w:cs="Arial"/>
        </w:rPr>
        <w:t xml:space="preserve"> a</w:t>
      </w:r>
      <w:r w:rsidRPr="00495B34">
        <w:rPr>
          <w:rFonts w:ascii="Arial" w:hAnsi="Arial" w:cs="Arial"/>
        </w:rPr>
        <w:t xml:space="preserve"> další práce a dodávky předvídatelné v době uzavření Smlouvy,  </w:t>
      </w:r>
    </w:p>
    <w:p w14:paraId="482C2A34" w14:textId="77777777" w:rsidR="005F40B3" w:rsidRPr="00495B34" w:rsidRDefault="005F40B3" w:rsidP="00A666FA">
      <w:pPr>
        <w:widowControl/>
        <w:numPr>
          <w:ilvl w:val="0"/>
          <w:numId w:val="6"/>
        </w:numPr>
        <w:jc w:val="both"/>
        <w:rPr>
          <w:rFonts w:ascii="Arial" w:hAnsi="Arial" w:cs="Arial"/>
        </w:rPr>
      </w:pPr>
      <w:r w:rsidRPr="00495B34">
        <w:rPr>
          <w:rFonts w:ascii="Arial" w:hAnsi="Arial" w:cs="Arial"/>
        </w:rPr>
        <w:t>provedení veškerých zkoušek jednotlivých částí Díla a Díla jako celku, jejichž povinnost provedení vyplývá z obecně platných předpisů, včetně technických norem nebo z této Smlouvy a jejích příloh, a vyhotovení a předání protokolů o provedení zkoušek Objednateli,</w:t>
      </w:r>
    </w:p>
    <w:p w14:paraId="615BFA36" w14:textId="77777777" w:rsidR="005F40B3" w:rsidRPr="00495B34" w:rsidRDefault="005F40B3" w:rsidP="00A666FA">
      <w:pPr>
        <w:widowControl/>
        <w:numPr>
          <w:ilvl w:val="0"/>
          <w:numId w:val="6"/>
        </w:numPr>
        <w:jc w:val="both"/>
        <w:rPr>
          <w:rFonts w:ascii="Arial" w:hAnsi="Arial" w:cs="Arial"/>
        </w:rPr>
      </w:pPr>
      <w:r w:rsidRPr="00495B34">
        <w:rPr>
          <w:rFonts w:ascii="Arial" w:hAnsi="Arial" w:cs="Arial"/>
        </w:rPr>
        <w:t xml:space="preserve">zajištění a předání veškerých dokladů Díla a jeho částí Objednateli, zejména návodů k obsluze a údržbě, prohlášení o shodě, certifikátů, atestů, dokumentace skutečného provedení Díla v tištěné a digitální podobě, </w:t>
      </w:r>
    </w:p>
    <w:p w14:paraId="209AC3FC" w14:textId="77777777" w:rsidR="005F40B3" w:rsidRDefault="005F40B3" w:rsidP="00A666FA">
      <w:pPr>
        <w:widowControl/>
        <w:numPr>
          <w:ilvl w:val="0"/>
          <w:numId w:val="6"/>
        </w:numPr>
        <w:jc w:val="both"/>
        <w:rPr>
          <w:rFonts w:ascii="Arial" w:hAnsi="Arial" w:cs="Arial"/>
        </w:rPr>
      </w:pPr>
      <w:r w:rsidRPr="00495B34">
        <w:rPr>
          <w:rFonts w:ascii="Arial" w:hAnsi="Arial" w:cs="Arial"/>
        </w:rPr>
        <w:t>provedení veškerých dalších prací, činností a úkonů potřebných pro provedení Díla, které Zhotovitel vzhledem ke své odbornosti, znalosti Staveniště mohl a měl předpokládat</w:t>
      </w:r>
      <w:r w:rsidR="00A440C1">
        <w:rPr>
          <w:rFonts w:ascii="Arial" w:hAnsi="Arial" w:cs="Arial"/>
        </w:rPr>
        <w:t>,</w:t>
      </w:r>
    </w:p>
    <w:p w14:paraId="30DAA004" w14:textId="1BA70FA2" w:rsidR="009A02EC" w:rsidRDefault="009A02EC" w:rsidP="00A666FA">
      <w:pPr>
        <w:widowControl/>
        <w:numPr>
          <w:ilvl w:val="0"/>
          <w:numId w:val="6"/>
        </w:numPr>
        <w:jc w:val="both"/>
        <w:rPr>
          <w:rFonts w:ascii="Arial" w:hAnsi="Arial" w:cs="Arial"/>
        </w:rPr>
      </w:pPr>
      <w:r>
        <w:rPr>
          <w:rFonts w:ascii="Arial" w:hAnsi="Arial" w:cs="Arial"/>
        </w:rPr>
        <w:t>připojení k médiím, v součinnosti s Objednatelem,</w:t>
      </w:r>
    </w:p>
    <w:p w14:paraId="6C5D5045" w14:textId="77777777" w:rsidR="00A440C1" w:rsidRPr="00A440C1" w:rsidRDefault="00A440C1" w:rsidP="00A666FA">
      <w:pPr>
        <w:widowControl/>
        <w:numPr>
          <w:ilvl w:val="0"/>
          <w:numId w:val="6"/>
        </w:numPr>
        <w:jc w:val="both"/>
        <w:rPr>
          <w:rFonts w:ascii="Arial" w:hAnsi="Arial" w:cs="Arial"/>
        </w:rPr>
      </w:pPr>
      <w:r w:rsidRPr="00A440C1">
        <w:rPr>
          <w:rFonts w:ascii="Arial" w:hAnsi="Arial" w:cs="Arial"/>
        </w:rPr>
        <w:t xml:space="preserve">převedení vlastnického práva ke všem zařízením, jež jsou součástí dodávky, předání všech potřebných dokumentů a dokladů potřebných pro užívání zařízení; </w:t>
      </w:r>
    </w:p>
    <w:p w14:paraId="52DD49F9" w14:textId="77777777" w:rsidR="00A440C1" w:rsidRPr="00A440C1" w:rsidRDefault="00A440C1" w:rsidP="00A666FA">
      <w:pPr>
        <w:widowControl/>
        <w:numPr>
          <w:ilvl w:val="0"/>
          <w:numId w:val="6"/>
        </w:numPr>
        <w:jc w:val="both"/>
        <w:rPr>
          <w:rFonts w:ascii="Arial" w:hAnsi="Arial" w:cs="Arial"/>
        </w:rPr>
      </w:pPr>
      <w:r w:rsidRPr="00A440C1">
        <w:rPr>
          <w:rFonts w:ascii="Arial" w:hAnsi="Arial" w:cs="Arial"/>
        </w:rPr>
        <w:t>koordinac</w:t>
      </w:r>
      <w:r>
        <w:rPr>
          <w:rFonts w:ascii="Arial" w:hAnsi="Arial" w:cs="Arial"/>
        </w:rPr>
        <w:t>e</w:t>
      </w:r>
      <w:r w:rsidRPr="00A440C1">
        <w:rPr>
          <w:rFonts w:ascii="Arial" w:hAnsi="Arial" w:cs="Arial"/>
        </w:rPr>
        <w:t xml:space="preserve"> veškerých prací včetně všech případných subdodavatelů,</w:t>
      </w:r>
    </w:p>
    <w:p w14:paraId="0E6BA64F" w14:textId="59089E19" w:rsidR="00A440C1" w:rsidRPr="00A440C1" w:rsidRDefault="00A440C1" w:rsidP="00A666FA">
      <w:pPr>
        <w:widowControl/>
        <w:numPr>
          <w:ilvl w:val="0"/>
          <w:numId w:val="6"/>
        </w:numPr>
        <w:jc w:val="both"/>
        <w:rPr>
          <w:rFonts w:ascii="Arial" w:hAnsi="Arial" w:cs="Arial"/>
        </w:rPr>
      </w:pPr>
      <w:r w:rsidRPr="00A440C1">
        <w:rPr>
          <w:rFonts w:ascii="Arial" w:hAnsi="Arial" w:cs="Arial"/>
        </w:rPr>
        <w:t>doprav</w:t>
      </w:r>
      <w:r>
        <w:rPr>
          <w:rFonts w:ascii="Arial" w:hAnsi="Arial" w:cs="Arial"/>
        </w:rPr>
        <w:t>a</w:t>
      </w:r>
      <w:r w:rsidRPr="00A440C1">
        <w:rPr>
          <w:rFonts w:ascii="Arial" w:hAnsi="Arial" w:cs="Arial"/>
        </w:rPr>
        <w:t xml:space="preserve"> všech věcí (zařízení), ze kterých se </w:t>
      </w:r>
      <w:r>
        <w:rPr>
          <w:rFonts w:ascii="Arial" w:hAnsi="Arial" w:cs="Arial"/>
        </w:rPr>
        <w:t>D</w:t>
      </w:r>
      <w:r w:rsidRPr="00A440C1">
        <w:rPr>
          <w:rFonts w:ascii="Arial" w:hAnsi="Arial" w:cs="Arial"/>
        </w:rPr>
        <w:t>ílo skládá a dalších věcí na místo jejich instalace, dopravu a manipulac</w:t>
      </w:r>
      <w:r>
        <w:rPr>
          <w:rFonts w:ascii="Arial" w:hAnsi="Arial" w:cs="Arial"/>
        </w:rPr>
        <w:t>e</w:t>
      </w:r>
      <w:r w:rsidRPr="00A440C1">
        <w:rPr>
          <w:rFonts w:ascii="Arial" w:hAnsi="Arial" w:cs="Arial"/>
        </w:rPr>
        <w:t xml:space="preserve"> uvnitř </w:t>
      </w:r>
      <w:r w:rsidR="00B144A9">
        <w:rPr>
          <w:rFonts w:ascii="Arial" w:hAnsi="Arial" w:cs="Arial"/>
        </w:rPr>
        <w:t>Objekt</w:t>
      </w:r>
      <w:r w:rsidRPr="00A440C1">
        <w:rPr>
          <w:rFonts w:ascii="Arial" w:hAnsi="Arial" w:cs="Arial"/>
        </w:rPr>
        <w:t>u,</w:t>
      </w:r>
    </w:p>
    <w:p w14:paraId="52D7D7CD" w14:textId="10FFE991" w:rsidR="00A440C1" w:rsidRPr="00A440C1" w:rsidRDefault="00A440C1" w:rsidP="00A666FA">
      <w:pPr>
        <w:widowControl/>
        <w:numPr>
          <w:ilvl w:val="0"/>
          <w:numId w:val="6"/>
        </w:numPr>
        <w:jc w:val="both"/>
        <w:rPr>
          <w:rFonts w:ascii="Arial" w:hAnsi="Arial" w:cs="Arial"/>
        </w:rPr>
      </w:pPr>
      <w:r w:rsidRPr="00A440C1">
        <w:rPr>
          <w:rFonts w:ascii="Arial" w:hAnsi="Arial" w:cs="Arial"/>
        </w:rPr>
        <w:t xml:space="preserve">úklidové a začišťovací práce spojené s prováděním </w:t>
      </w:r>
      <w:r>
        <w:rPr>
          <w:rFonts w:ascii="Arial" w:hAnsi="Arial" w:cs="Arial"/>
        </w:rPr>
        <w:t>D</w:t>
      </w:r>
      <w:r w:rsidRPr="00A440C1">
        <w:rPr>
          <w:rFonts w:ascii="Arial" w:hAnsi="Arial" w:cs="Arial"/>
        </w:rPr>
        <w:t>íla,</w:t>
      </w:r>
      <w:r>
        <w:rPr>
          <w:rFonts w:ascii="Arial" w:hAnsi="Arial" w:cs="Arial"/>
        </w:rPr>
        <w:t xml:space="preserve"> tak, aby nebyl přerušen nepřetržitý provoz v </w:t>
      </w:r>
      <w:r w:rsidR="00B144A9">
        <w:rPr>
          <w:rFonts w:ascii="Arial" w:hAnsi="Arial" w:cs="Arial"/>
        </w:rPr>
        <w:t>Objekt</w:t>
      </w:r>
      <w:r>
        <w:rPr>
          <w:rFonts w:ascii="Arial" w:hAnsi="Arial" w:cs="Arial"/>
        </w:rPr>
        <w:t>u, s tím související označování a úklid Staveniště,</w:t>
      </w:r>
    </w:p>
    <w:p w14:paraId="3D7EA8AB" w14:textId="3A2F8118" w:rsidR="00A440C1" w:rsidRPr="00A440C1" w:rsidRDefault="00A440C1" w:rsidP="00A666FA">
      <w:pPr>
        <w:widowControl/>
        <w:numPr>
          <w:ilvl w:val="0"/>
          <w:numId w:val="6"/>
        </w:numPr>
        <w:jc w:val="both"/>
        <w:rPr>
          <w:rFonts w:ascii="Arial" w:hAnsi="Arial" w:cs="Arial"/>
        </w:rPr>
      </w:pPr>
      <w:r w:rsidRPr="00A440C1">
        <w:rPr>
          <w:rFonts w:ascii="Arial" w:hAnsi="Arial" w:cs="Arial"/>
        </w:rPr>
        <w:t xml:space="preserve">provedení </w:t>
      </w:r>
      <w:r>
        <w:rPr>
          <w:rFonts w:ascii="Arial" w:hAnsi="Arial" w:cs="Arial"/>
        </w:rPr>
        <w:t>D</w:t>
      </w:r>
      <w:r w:rsidRPr="00A440C1">
        <w:rPr>
          <w:rFonts w:ascii="Arial" w:hAnsi="Arial" w:cs="Arial"/>
        </w:rPr>
        <w:t>íla v</w:t>
      </w:r>
      <w:r>
        <w:rPr>
          <w:rFonts w:ascii="Arial" w:hAnsi="Arial" w:cs="Arial"/>
        </w:rPr>
        <w:t> kvalitě a jakosti dle</w:t>
      </w:r>
      <w:r w:rsidRPr="00A440C1">
        <w:rPr>
          <w:rFonts w:ascii="Arial" w:hAnsi="Arial" w:cs="Arial"/>
        </w:rPr>
        <w:t xml:space="preserve"> specifikac</w:t>
      </w:r>
      <w:r>
        <w:rPr>
          <w:rFonts w:ascii="Arial" w:hAnsi="Arial" w:cs="Arial"/>
        </w:rPr>
        <w:t>e</w:t>
      </w:r>
      <w:r w:rsidRPr="00A440C1">
        <w:rPr>
          <w:rFonts w:ascii="Arial" w:hAnsi="Arial" w:cs="Arial"/>
        </w:rPr>
        <w:t xml:space="preserve">, jež tvoří přílohu č. 5 zadávací dokumentace zakázky, přičemž </w:t>
      </w:r>
      <w:r>
        <w:rPr>
          <w:rFonts w:ascii="Arial" w:hAnsi="Arial" w:cs="Arial"/>
        </w:rPr>
        <w:t>D</w:t>
      </w:r>
      <w:r w:rsidRPr="00A440C1">
        <w:rPr>
          <w:rFonts w:ascii="Arial" w:hAnsi="Arial" w:cs="Arial"/>
        </w:rPr>
        <w:t xml:space="preserve">ílo bude prováděno v prostorách </w:t>
      </w:r>
      <w:r w:rsidR="00B144A9">
        <w:rPr>
          <w:rFonts w:ascii="Arial" w:hAnsi="Arial" w:cs="Arial"/>
        </w:rPr>
        <w:t>Objekt</w:t>
      </w:r>
      <w:r w:rsidRPr="00A440C1">
        <w:rPr>
          <w:rFonts w:ascii="Arial" w:hAnsi="Arial" w:cs="Arial"/>
        </w:rPr>
        <w:t xml:space="preserve">u za plného (běžného) provozu v </w:t>
      </w:r>
      <w:r w:rsidR="00B144A9">
        <w:rPr>
          <w:rFonts w:ascii="Arial" w:hAnsi="Arial" w:cs="Arial"/>
        </w:rPr>
        <w:t>Objekt</w:t>
      </w:r>
      <w:r w:rsidRPr="00A440C1">
        <w:rPr>
          <w:rFonts w:ascii="Arial" w:hAnsi="Arial" w:cs="Arial"/>
        </w:rPr>
        <w:t xml:space="preserve">u; </w:t>
      </w:r>
      <w:r w:rsidR="00B144A9">
        <w:rPr>
          <w:rFonts w:ascii="Arial" w:hAnsi="Arial" w:cs="Arial"/>
        </w:rPr>
        <w:t>Objekt</w:t>
      </w:r>
      <w:r w:rsidRPr="00A440C1">
        <w:rPr>
          <w:rFonts w:ascii="Arial" w:hAnsi="Arial" w:cs="Arial"/>
        </w:rPr>
        <w:t xml:space="preserve"> je veřejně přístupný a je v něm provozováno zdravotnické zařízení; provádění </w:t>
      </w:r>
      <w:r w:rsidR="002A2150">
        <w:rPr>
          <w:rFonts w:ascii="Arial" w:hAnsi="Arial" w:cs="Arial"/>
        </w:rPr>
        <w:t>Díl</w:t>
      </w:r>
      <w:r w:rsidRPr="00A440C1">
        <w:rPr>
          <w:rFonts w:ascii="Arial" w:hAnsi="Arial" w:cs="Arial"/>
        </w:rPr>
        <w:t>a nesmí narušit běžný provoz Objednatele; práce – zejména elektroinstalační jsou prováděny po dohodě s Objednatelem;</w:t>
      </w:r>
      <w:r w:rsidR="009A02EC">
        <w:rPr>
          <w:rFonts w:ascii="Arial" w:hAnsi="Arial" w:cs="Arial"/>
        </w:rPr>
        <w:t xml:space="preserve"> Zhotovitel musí zabezpečit průchod Staveništěm; </w:t>
      </w:r>
    </w:p>
    <w:p w14:paraId="3F196FC1" w14:textId="77777777" w:rsidR="00A440C1" w:rsidRPr="00A440C1" w:rsidRDefault="00A440C1" w:rsidP="00A666FA">
      <w:pPr>
        <w:widowControl/>
        <w:numPr>
          <w:ilvl w:val="0"/>
          <w:numId w:val="6"/>
        </w:numPr>
        <w:jc w:val="both"/>
        <w:rPr>
          <w:rFonts w:ascii="Arial" w:hAnsi="Arial" w:cs="Arial"/>
        </w:rPr>
      </w:pPr>
      <w:r w:rsidRPr="00A440C1">
        <w:rPr>
          <w:rFonts w:ascii="Arial" w:hAnsi="Arial" w:cs="Arial"/>
        </w:rPr>
        <w:t xml:space="preserve">odzkoušení systému </w:t>
      </w:r>
      <w:r>
        <w:rPr>
          <w:rFonts w:ascii="Arial" w:hAnsi="Arial" w:cs="Arial"/>
        </w:rPr>
        <w:t xml:space="preserve">a zařízení, jež jsou součástí Díla </w:t>
      </w:r>
      <w:r w:rsidRPr="00A440C1">
        <w:rPr>
          <w:rFonts w:ascii="Arial" w:hAnsi="Arial" w:cs="Arial"/>
        </w:rPr>
        <w:t>a zaškolení obsluhy</w:t>
      </w:r>
      <w:r>
        <w:rPr>
          <w:rFonts w:ascii="Arial" w:hAnsi="Arial" w:cs="Arial"/>
        </w:rPr>
        <w:t xml:space="preserve"> těchto</w:t>
      </w:r>
      <w:r w:rsidRPr="00A440C1">
        <w:rPr>
          <w:rFonts w:ascii="Arial" w:hAnsi="Arial" w:cs="Arial"/>
        </w:rPr>
        <w:t xml:space="preserve"> zařízení</w:t>
      </w:r>
      <w:r>
        <w:rPr>
          <w:rFonts w:ascii="Arial" w:hAnsi="Arial" w:cs="Arial"/>
        </w:rPr>
        <w:t>;</w:t>
      </w:r>
    </w:p>
    <w:p w14:paraId="4DE10B77" w14:textId="77777777" w:rsidR="005F40B3" w:rsidRPr="00495B34" w:rsidRDefault="005F40B3" w:rsidP="005F40B3">
      <w:pPr>
        <w:widowControl/>
        <w:jc w:val="both"/>
        <w:rPr>
          <w:rFonts w:ascii="Arial" w:hAnsi="Arial" w:cs="Arial"/>
        </w:rPr>
      </w:pPr>
    </w:p>
    <w:p w14:paraId="4D81B197" w14:textId="77777777" w:rsidR="005F40B3" w:rsidRPr="00495B34" w:rsidRDefault="005F40B3" w:rsidP="005F40B3">
      <w:pPr>
        <w:widowControl/>
        <w:spacing w:after="120"/>
        <w:ind w:left="709"/>
        <w:jc w:val="both"/>
        <w:rPr>
          <w:rFonts w:ascii="Arial" w:hAnsi="Arial" w:cs="Arial"/>
        </w:rPr>
      </w:pPr>
      <w:proofErr w:type="gramStart"/>
      <w:r w:rsidRPr="00495B34">
        <w:rPr>
          <w:rFonts w:ascii="Arial" w:hAnsi="Arial" w:cs="Arial"/>
        </w:rPr>
        <w:t>bude</w:t>
      </w:r>
      <w:proofErr w:type="gramEnd"/>
      <w:r w:rsidRPr="00495B34">
        <w:rPr>
          <w:rFonts w:ascii="Arial" w:hAnsi="Arial" w:cs="Arial"/>
        </w:rPr>
        <w:t>–</w:t>
      </w:r>
      <w:proofErr w:type="spellStart"/>
      <w:proofErr w:type="gramStart"/>
      <w:r w:rsidRPr="00495B34">
        <w:rPr>
          <w:rFonts w:ascii="Arial" w:hAnsi="Arial" w:cs="Arial"/>
        </w:rPr>
        <w:t>li</w:t>
      </w:r>
      <w:proofErr w:type="spellEnd"/>
      <w:proofErr w:type="gramEnd"/>
      <w:r w:rsidRPr="00495B34">
        <w:rPr>
          <w:rFonts w:ascii="Arial" w:hAnsi="Arial" w:cs="Arial"/>
        </w:rPr>
        <w:t xml:space="preserve"> provedení shora uvedených činností nezbytné a/nebo účelné s ohledem na předmět a účel Smlouvy. V případě pochybnosti se má za to, že provedení těchto činností je nezbytné a/nebo účelné.</w:t>
      </w:r>
    </w:p>
    <w:p w14:paraId="0386D423" w14:textId="77777777" w:rsidR="005F40B3" w:rsidRDefault="005F40B3" w:rsidP="005F40B3">
      <w:pPr>
        <w:widowControl/>
        <w:numPr>
          <w:ilvl w:val="0"/>
          <w:numId w:val="1"/>
        </w:numPr>
        <w:tabs>
          <w:tab w:val="clear" w:pos="0"/>
          <w:tab w:val="num" w:pos="709"/>
        </w:tabs>
        <w:spacing w:before="120"/>
        <w:ind w:left="709" w:hanging="709"/>
        <w:jc w:val="both"/>
        <w:rPr>
          <w:rFonts w:ascii="Arial" w:hAnsi="Arial" w:cs="Arial"/>
        </w:rPr>
      </w:pPr>
      <w:r w:rsidRPr="00495B34">
        <w:rPr>
          <w:rFonts w:ascii="Arial" w:hAnsi="Arial" w:cs="Arial"/>
        </w:rPr>
        <w:t>Zhotovitel se zavazuje provést Dílo dle této Smlouvy, v souladu se specifikací uvedenou v</w:t>
      </w:r>
      <w:r w:rsidR="00A440C1">
        <w:rPr>
          <w:rFonts w:ascii="Arial" w:hAnsi="Arial" w:cs="Arial"/>
        </w:rPr>
        <w:t> zadávací dokumentaci, S</w:t>
      </w:r>
      <w:r w:rsidRPr="00495B34">
        <w:rPr>
          <w:rFonts w:ascii="Arial" w:hAnsi="Arial" w:cs="Arial"/>
        </w:rPr>
        <w:t>mlouvě a jejích přílohách.</w:t>
      </w:r>
    </w:p>
    <w:p w14:paraId="6684F3DE" w14:textId="77777777" w:rsidR="00A440C1" w:rsidRPr="00A440C1" w:rsidRDefault="00A440C1" w:rsidP="00A440C1">
      <w:pPr>
        <w:widowControl/>
        <w:numPr>
          <w:ilvl w:val="0"/>
          <w:numId w:val="1"/>
        </w:numPr>
        <w:tabs>
          <w:tab w:val="clear" w:pos="0"/>
          <w:tab w:val="num" w:pos="709"/>
        </w:tabs>
        <w:spacing w:before="120"/>
        <w:ind w:left="709" w:hanging="709"/>
        <w:jc w:val="both"/>
        <w:rPr>
          <w:rFonts w:ascii="Arial" w:hAnsi="Arial" w:cs="Arial"/>
        </w:rPr>
      </w:pPr>
      <w:r w:rsidRPr="00A440C1">
        <w:rPr>
          <w:rFonts w:ascii="Arial" w:eastAsia="Calibri" w:hAnsi="Arial"/>
          <w:szCs w:val="22"/>
          <w:lang w:eastAsia="en-US"/>
        </w:rPr>
        <w:t xml:space="preserve">Zhotovitel prohlašuje, že k provedení </w:t>
      </w:r>
      <w:r w:rsidR="002A2150">
        <w:rPr>
          <w:rFonts w:ascii="Arial" w:eastAsia="Calibri" w:hAnsi="Arial"/>
          <w:szCs w:val="22"/>
          <w:lang w:eastAsia="en-US"/>
        </w:rPr>
        <w:t>Díl</w:t>
      </w:r>
      <w:r w:rsidRPr="00A440C1">
        <w:rPr>
          <w:rFonts w:ascii="Arial" w:eastAsia="Calibri" w:hAnsi="Arial"/>
          <w:szCs w:val="22"/>
          <w:lang w:eastAsia="en-US"/>
        </w:rPr>
        <w:t xml:space="preserve">a má potřebné oprávnění k podnikání a provedení </w:t>
      </w:r>
      <w:r w:rsidR="002A2150">
        <w:rPr>
          <w:rFonts w:ascii="Arial" w:eastAsia="Calibri" w:hAnsi="Arial"/>
          <w:szCs w:val="22"/>
          <w:lang w:eastAsia="en-US"/>
        </w:rPr>
        <w:t>Díl</w:t>
      </w:r>
      <w:r w:rsidRPr="00A440C1">
        <w:rPr>
          <w:rFonts w:ascii="Arial" w:eastAsia="Calibri" w:hAnsi="Arial"/>
          <w:szCs w:val="22"/>
          <w:lang w:eastAsia="en-US"/>
        </w:rPr>
        <w:t xml:space="preserve">a zajistí osobami odborně způsobilými. Zhotovitel může pověřit provedením </w:t>
      </w:r>
      <w:r w:rsidR="002A2150">
        <w:rPr>
          <w:rFonts w:ascii="Arial" w:eastAsia="Calibri" w:hAnsi="Arial"/>
          <w:szCs w:val="22"/>
          <w:lang w:eastAsia="en-US"/>
        </w:rPr>
        <w:t>Díl</w:t>
      </w:r>
      <w:r w:rsidRPr="00A440C1">
        <w:rPr>
          <w:rFonts w:ascii="Arial" w:eastAsia="Calibri" w:hAnsi="Arial"/>
          <w:szCs w:val="22"/>
          <w:lang w:eastAsia="en-US"/>
        </w:rPr>
        <w:t>a nebo jeho částí třetí osobu pouze s písemným souhlasem Objednatele. Za výsledek těchto činností však odpovídá Zhotovitel stejně, jako by je provedl sám.</w:t>
      </w:r>
    </w:p>
    <w:p w14:paraId="158C6B7C" w14:textId="77777777" w:rsidR="00A440C1" w:rsidRPr="00A440C1" w:rsidRDefault="00A440C1" w:rsidP="00A440C1">
      <w:pPr>
        <w:widowControl/>
        <w:numPr>
          <w:ilvl w:val="0"/>
          <w:numId w:val="1"/>
        </w:numPr>
        <w:tabs>
          <w:tab w:val="clear" w:pos="0"/>
          <w:tab w:val="num" w:pos="709"/>
        </w:tabs>
        <w:spacing w:before="120"/>
        <w:ind w:left="709" w:hanging="709"/>
        <w:jc w:val="both"/>
        <w:rPr>
          <w:rFonts w:ascii="Arial" w:hAnsi="Arial" w:cs="Arial"/>
        </w:rPr>
      </w:pPr>
      <w:r w:rsidRPr="00A440C1">
        <w:rPr>
          <w:rFonts w:ascii="Arial" w:eastAsia="Calibri" w:hAnsi="Arial"/>
          <w:szCs w:val="22"/>
          <w:lang w:eastAsia="en-US"/>
        </w:rPr>
        <w:t xml:space="preserve">Pokud je v této smlouvě použit termín „cena </w:t>
      </w:r>
      <w:r w:rsidR="002A2150">
        <w:rPr>
          <w:rFonts w:ascii="Arial" w:eastAsia="Calibri" w:hAnsi="Arial"/>
          <w:szCs w:val="22"/>
          <w:lang w:eastAsia="en-US"/>
        </w:rPr>
        <w:t>Díl</w:t>
      </w:r>
      <w:r w:rsidRPr="00A440C1">
        <w:rPr>
          <w:rFonts w:ascii="Arial" w:eastAsia="Calibri" w:hAnsi="Arial"/>
          <w:szCs w:val="22"/>
          <w:lang w:eastAsia="en-US"/>
        </w:rPr>
        <w:t xml:space="preserve">a“ v jakékoliv souvislosti, rozumí se tím cena </w:t>
      </w:r>
      <w:r w:rsidR="002A2150">
        <w:rPr>
          <w:rFonts w:ascii="Arial" w:eastAsia="Calibri" w:hAnsi="Arial"/>
          <w:szCs w:val="22"/>
          <w:lang w:eastAsia="en-US"/>
        </w:rPr>
        <w:t>Díl</w:t>
      </w:r>
      <w:r w:rsidRPr="00A440C1">
        <w:rPr>
          <w:rFonts w:ascii="Arial" w:eastAsia="Calibri" w:hAnsi="Arial"/>
          <w:szCs w:val="22"/>
          <w:lang w:eastAsia="en-US"/>
        </w:rPr>
        <w:t>a včetně příslušné DPH, není-li uvedeno, že jde o cenu bez DPH.</w:t>
      </w:r>
    </w:p>
    <w:p w14:paraId="470433BC" w14:textId="77777777" w:rsidR="005F40B3" w:rsidRPr="00495B34" w:rsidRDefault="005F40B3" w:rsidP="005F40B3">
      <w:pPr>
        <w:widowControl/>
        <w:numPr>
          <w:ilvl w:val="0"/>
          <w:numId w:val="1"/>
        </w:numPr>
        <w:tabs>
          <w:tab w:val="clear" w:pos="0"/>
          <w:tab w:val="num" w:pos="709"/>
        </w:tabs>
        <w:spacing w:before="120"/>
        <w:ind w:left="709" w:hanging="709"/>
        <w:jc w:val="both"/>
        <w:rPr>
          <w:rFonts w:ascii="Arial" w:hAnsi="Arial" w:cs="Arial"/>
        </w:rPr>
      </w:pPr>
      <w:r w:rsidRPr="00495B34">
        <w:rPr>
          <w:rFonts w:ascii="Arial" w:hAnsi="Arial" w:cs="Arial"/>
        </w:rPr>
        <w:t>Objednatel se zavazuje řádně provedené Dílo převzít a zaplatit za něj cenu sjednanou v této Smlouvě.</w:t>
      </w:r>
    </w:p>
    <w:p w14:paraId="07419C46" w14:textId="2CC489F7" w:rsidR="005F40B3" w:rsidRPr="00FE0ACE" w:rsidRDefault="005F40B3" w:rsidP="005F40B3">
      <w:pPr>
        <w:widowControl/>
        <w:numPr>
          <w:ilvl w:val="0"/>
          <w:numId w:val="1"/>
        </w:numPr>
        <w:tabs>
          <w:tab w:val="clear" w:pos="0"/>
          <w:tab w:val="num" w:pos="709"/>
        </w:tabs>
        <w:spacing w:before="120"/>
        <w:ind w:left="709" w:hanging="709"/>
        <w:jc w:val="both"/>
        <w:rPr>
          <w:rFonts w:ascii="Arial" w:hAnsi="Arial" w:cs="Arial"/>
        </w:rPr>
      </w:pPr>
      <w:r w:rsidRPr="00FE0ACE">
        <w:rPr>
          <w:rFonts w:ascii="Arial" w:hAnsi="Arial" w:cs="Arial"/>
        </w:rPr>
        <w:t>Účelem této Smlouvy je zajištění odpovídajícího</w:t>
      </w:r>
      <w:r w:rsidR="00EF1E09" w:rsidRPr="00FE0ACE">
        <w:rPr>
          <w:rFonts w:ascii="Arial" w:hAnsi="Arial" w:cs="Arial"/>
        </w:rPr>
        <w:t xml:space="preserve"> důstojného</w:t>
      </w:r>
      <w:r w:rsidRPr="00FE0ACE">
        <w:rPr>
          <w:rFonts w:ascii="Arial" w:hAnsi="Arial" w:cs="Arial"/>
        </w:rPr>
        <w:t xml:space="preserve"> </w:t>
      </w:r>
      <w:r w:rsidR="005D09EB" w:rsidRPr="00FE0ACE">
        <w:rPr>
          <w:rFonts w:ascii="Arial" w:hAnsi="Arial" w:cs="Arial"/>
        </w:rPr>
        <w:t xml:space="preserve">klientského prostředí a zázemí </w:t>
      </w:r>
      <w:r w:rsidR="00A440C1" w:rsidRPr="00FE0ACE">
        <w:rPr>
          <w:rFonts w:ascii="Arial" w:hAnsi="Arial" w:cs="Arial"/>
        </w:rPr>
        <w:t xml:space="preserve">vrátnice </w:t>
      </w:r>
      <w:r w:rsidR="005D09EB" w:rsidRPr="00FE0ACE">
        <w:rPr>
          <w:rFonts w:ascii="Arial" w:hAnsi="Arial" w:cs="Arial"/>
        </w:rPr>
        <w:t xml:space="preserve">ve vestibulu </w:t>
      </w:r>
      <w:r w:rsidR="00B144A9" w:rsidRPr="00FE0ACE">
        <w:rPr>
          <w:rFonts w:ascii="Arial" w:hAnsi="Arial" w:cs="Arial"/>
        </w:rPr>
        <w:t>Objekt</w:t>
      </w:r>
      <w:r w:rsidR="005D09EB" w:rsidRPr="00FE0ACE">
        <w:rPr>
          <w:rFonts w:ascii="Arial" w:hAnsi="Arial" w:cs="Arial"/>
        </w:rPr>
        <w:t xml:space="preserve">u, vč. zabezpečení </w:t>
      </w:r>
      <w:r w:rsidR="00744AB7" w:rsidRPr="00FE0ACE">
        <w:rPr>
          <w:rFonts w:ascii="Arial" w:hAnsi="Arial" w:cs="Arial"/>
        </w:rPr>
        <w:t>orientačního systému</w:t>
      </w:r>
      <w:r w:rsidR="005D09EB" w:rsidRPr="00FE0ACE">
        <w:rPr>
          <w:rFonts w:ascii="Arial" w:hAnsi="Arial" w:cs="Arial"/>
        </w:rPr>
        <w:t xml:space="preserve"> v budově a přenosu informací</w:t>
      </w:r>
      <w:r w:rsidR="00FE0ACE">
        <w:rPr>
          <w:rFonts w:ascii="Arial" w:hAnsi="Arial" w:cs="Arial"/>
        </w:rPr>
        <w:t xml:space="preserve"> prostřednictvím obrazovek</w:t>
      </w:r>
      <w:r w:rsidRPr="00FE0ACE">
        <w:rPr>
          <w:rFonts w:ascii="Arial" w:hAnsi="Arial" w:cs="Arial"/>
        </w:rPr>
        <w:t>.</w:t>
      </w:r>
    </w:p>
    <w:p w14:paraId="7B14EF42" w14:textId="77777777" w:rsidR="005F40B3" w:rsidRPr="00495B34" w:rsidRDefault="005F40B3" w:rsidP="005F40B3">
      <w:pPr>
        <w:keepNext/>
        <w:keepLines/>
        <w:widowControl/>
        <w:spacing w:before="240" w:after="240"/>
        <w:ind w:left="709" w:hanging="709"/>
        <w:jc w:val="center"/>
        <w:outlineLvl w:val="0"/>
        <w:rPr>
          <w:rFonts w:ascii="Arial" w:hAnsi="Arial" w:cs="Arial"/>
          <w:b/>
        </w:rPr>
      </w:pPr>
      <w:r w:rsidRPr="00495B34">
        <w:rPr>
          <w:rFonts w:ascii="Arial" w:hAnsi="Arial" w:cs="Arial"/>
          <w:b/>
        </w:rPr>
        <w:t>2. Podklady pro plnění Díla</w:t>
      </w:r>
    </w:p>
    <w:p w14:paraId="6D2BC244" w14:textId="77777777" w:rsidR="00A440C1" w:rsidRPr="00A440C1" w:rsidRDefault="00A440C1" w:rsidP="00A666FA">
      <w:pPr>
        <w:widowControl/>
        <w:numPr>
          <w:ilvl w:val="1"/>
          <w:numId w:val="7"/>
        </w:numPr>
        <w:tabs>
          <w:tab w:val="clear" w:pos="360"/>
          <w:tab w:val="num" w:pos="709"/>
        </w:tabs>
        <w:spacing w:after="240"/>
        <w:ind w:left="709" w:hanging="709"/>
        <w:jc w:val="both"/>
        <w:rPr>
          <w:rFonts w:ascii="Arial" w:hAnsi="Arial" w:cs="Arial"/>
        </w:rPr>
      </w:pPr>
      <w:r w:rsidRPr="00A440C1">
        <w:rPr>
          <w:rFonts w:ascii="Arial" w:hAnsi="Arial" w:cs="Arial"/>
        </w:rPr>
        <w:t xml:space="preserve">Předmět smlouvy je konkretizován v nabídce Zhotovitele </w:t>
      </w:r>
      <w:r w:rsidRPr="00FE0ACE">
        <w:rPr>
          <w:rFonts w:ascii="Arial" w:hAnsi="Arial" w:cs="Arial"/>
          <w:highlight w:val="yellow"/>
        </w:rPr>
        <w:t>ze dne _____,</w:t>
      </w:r>
      <w:r w:rsidRPr="00A440C1">
        <w:rPr>
          <w:rFonts w:ascii="Arial" w:hAnsi="Arial" w:cs="Arial"/>
        </w:rPr>
        <w:t xml:space="preserve"> kterou předložil jakožto uchazeč v rámci zadávacího řízení zakázky</w:t>
      </w:r>
      <w:r w:rsidR="007102B6">
        <w:rPr>
          <w:rFonts w:ascii="Arial" w:hAnsi="Arial" w:cs="Arial"/>
        </w:rPr>
        <w:t xml:space="preserve"> (dále jen „Nabídka“)</w:t>
      </w:r>
      <w:r w:rsidRPr="00A440C1">
        <w:rPr>
          <w:rFonts w:ascii="Arial" w:hAnsi="Arial" w:cs="Arial"/>
        </w:rPr>
        <w:t>, dále pak v zadávací dokumentaci k zakázce a jejích přílohách. V případě rozporů mezi dokumenty platí pořadí: 1. smlouva, 2. ustanovení příloh smlouvy, 3. ustanovení zadávací dokumentace a jejích příloh, 3. krycí list, 4. nabídka Zhotovitele k zakázce.</w:t>
      </w:r>
    </w:p>
    <w:p w14:paraId="42C89E51" w14:textId="77777777" w:rsidR="005F40B3" w:rsidRDefault="00A440C1" w:rsidP="00A666FA">
      <w:pPr>
        <w:widowControl/>
        <w:numPr>
          <w:ilvl w:val="1"/>
          <w:numId w:val="7"/>
        </w:numPr>
        <w:tabs>
          <w:tab w:val="clear" w:pos="360"/>
          <w:tab w:val="num" w:pos="720"/>
        </w:tabs>
        <w:spacing w:after="240"/>
        <w:ind w:left="709" w:hanging="709"/>
        <w:jc w:val="both"/>
        <w:rPr>
          <w:rFonts w:ascii="Arial" w:hAnsi="Arial" w:cs="Arial"/>
        </w:rPr>
      </w:pPr>
      <w:r>
        <w:rPr>
          <w:rFonts w:ascii="Arial" w:hAnsi="Arial" w:cs="Arial"/>
        </w:rPr>
        <w:lastRenderedPageBreak/>
        <w:t>Z</w:t>
      </w:r>
      <w:r w:rsidR="005F40B3" w:rsidRPr="00495B34">
        <w:rPr>
          <w:rFonts w:ascii="Arial" w:hAnsi="Arial" w:cs="Arial"/>
        </w:rPr>
        <w:t>hotovitel potvrzuje podpisem této Smlouvy, že mu byly předány následující podklady pro plnění Díla</w:t>
      </w:r>
      <w:r w:rsidR="005D09EB">
        <w:rPr>
          <w:rFonts w:ascii="Arial" w:hAnsi="Arial" w:cs="Arial"/>
        </w:rPr>
        <w:t xml:space="preserve">, které tvoří přílohy zadávací dokumentace k zakázce. </w:t>
      </w:r>
    </w:p>
    <w:p w14:paraId="256E6DC2" w14:textId="77777777" w:rsidR="005F40B3" w:rsidRPr="00495B34" w:rsidRDefault="005F40B3" w:rsidP="00A666FA">
      <w:pPr>
        <w:widowControl/>
        <w:numPr>
          <w:ilvl w:val="1"/>
          <w:numId w:val="7"/>
        </w:numPr>
        <w:tabs>
          <w:tab w:val="clear" w:pos="360"/>
          <w:tab w:val="num" w:pos="709"/>
        </w:tabs>
        <w:ind w:left="709" w:hanging="709"/>
        <w:jc w:val="both"/>
        <w:rPr>
          <w:rFonts w:ascii="Arial" w:hAnsi="Arial" w:cs="Arial"/>
        </w:rPr>
      </w:pPr>
      <w:r w:rsidRPr="00495B34">
        <w:rPr>
          <w:rFonts w:ascii="Arial" w:hAnsi="Arial" w:cs="Arial"/>
        </w:rPr>
        <w:t>Zhotovitel potvrzuje podpisem této Smlouvy, že k datu podpisu Smlouvy:</w:t>
      </w:r>
    </w:p>
    <w:p w14:paraId="18756746" w14:textId="77777777" w:rsidR="005F40B3" w:rsidRPr="00495B34" w:rsidRDefault="005F40B3" w:rsidP="00A666FA">
      <w:pPr>
        <w:widowControl/>
        <w:numPr>
          <w:ilvl w:val="0"/>
          <w:numId w:val="15"/>
        </w:numPr>
        <w:tabs>
          <w:tab w:val="left" w:pos="1276"/>
        </w:tabs>
        <w:spacing w:before="120"/>
        <w:ind w:left="1276" w:hanging="567"/>
        <w:jc w:val="both"/>
        <w:rPr>
          <w:rFonts w:ascii="Arial" w:hAnsi="Arial" w:cs="Arial"/>
        </w:rPr>
      </w:pPr>
      <w:r w:rsidRPr="00495B34">
        <w:rPr>
          <w:rFonts w:ascii="Arial" w:hAnsi="Arial" w:cs="Arial"/>
        </w:rPr>
        <w:t>všechny předané podklady překontroloval,</w:t>
      </w:r>
    </w:p>
    <w:p w14:paraId="6B0799F4" w14:textId="4BC2B9BF" w:rsidR="005F40B3" w:rsidRPr="00495B34" w:rsidRDefault="005F40B3" w:rsidP="00A666FA">
      <w:pPr>
        <w:widowControl/>
        <w:numPr>
          <w:ilvl w:val="0"/>
          <w:numId w:val="15"/>
        </w:numPr>
        <w:tabs>
          <w:tab w:val="left" w:pos="1276"/>
        </w:tabs>
        <w:ind w:left="1276" w:hanging="567"/>
        <w:jc w:val="both"/>
        <w:rPr>
          <w:rFonts w:ascii="Arial" w:hAnsi="Arial" w:cs="Arial"/>
        </w:rPr>
      </w:pPr>
      <w:r w:rsidRPr="00495B34">
        <w:rPr>
          <w:rFonts w:ascii="Arial" w:hAnsi="Arial" w:cs="Arial"/>
        </w:rPr>
        <w:t>veškeré nejasné podmínky pro plnění Díla si vyjasnil s oprávněnými zástupci Objednatele</w:t>
      </w:r>
      <w:r w:rsidR="00FE0ACE">
        <w:rPr>
          <w:rFonts w:ascii="Arial" w:hAnsi="Arial" w:cs="Arial"/>
        </w:rPr>
        <w:t xml:space="preserve"> nebo v rámci zadávacího řízení</w:t>
      </w:r>
      <w:r w:rsidRPr="00495B34">
        <w:rPr>
          <w:rFonts w:ascii="Arial" w:hAnsi="Arial" w:cs="Arial"/>
        </w:rPr>
        <w:t>,</w:t>
      </w:r>
    </w:p>
    <w:p w14:paraId="1DAA2851" w14:textId="77777777" w:rsidR="005F40B3" w:rsidRPr="00495B34" w:rsidRDefault="005F40B3" w:rsidP="00A666FA">
      <w:pPr>
        <w:widowControl/>
        <w:numPr>
          <w:ilvl w:val="0"/>
          <w:numId w:val="15"/>
        </w:numPr>
        <w:tabs>
          <w:tab w:val="left" w:pos="1276"/>
        </w:tabs>
        <w:ind w:left="1276" w:hanging="567"/>
        <w:jc w:val="both"/>
        <w:rPr>
          <w:rFonts w:ascii="Arial" w:hAnsi="Arial" w:cs="Arial"/>
        </w:rPr>
      </w:pPr>
      <w:r w:rsidRPr="00495B34">
        <w:rPr>
          <w:rFonts w:ascii="Arial" w:hAnsi="Arial" w:cs="Arial"/>
        </w:rPr>
        <w:t>je mu známa situace na Staveništi a jeho okolí,</w:t>
      </w:r>
    </w:p>
    <w:p w14:paraId="23D97CE0" w14:textId="77777777" w:rsidR="005F40B3" w:rsidRPr="00495B34" w:rsidRDefault="005F40B3" w:rsidP="00A666FA">
      <w:pPr>
        <w:widowControl/>
        <w:numPr>
          <w:ilvl w:val="0"/>
          <w:numId w:val="15"/>
        </w:numPr>
        <w:tabs>
          <w:tab w:val="left" w:pos="1276"/>
        </w:tabs>
        <w:ind w:left="1276" w:hanging="567"/>
        <w:jc w:val="both"/>
        <w:rPr>
          <w:rFonts w:ascii="Arial" w:hAnsi="Arial" w:cs="Arial"/>
        </w:rPr>
      </w:pPr>
      <w:r w:rsidRPr="00495B34">
        <w:rPr>
          <w:rFonts w:ascii="Arial" w:hAnsi="Arial" w:cs="Arial"/>
        </w:rPr>
        <w:t>všechny technické, dodací a jiné podmínky provedení Díla zohlednil v ceně Díla dle této Smlouvy</w:t>
      </w:r>
      <w:r w:rsidR="005D09EB">
        <w:rPr>
          <w:rFonts w:ascii="Arial" w:hAnsi="Arial" w:cs="Arial"/>
        </w:rPr>
        <w:t>.</w:t>
      </w:r>
    </w:p>
    <w:p w14:paraId="699861DB" w14:textId="77777777" w:rsidR="005D09EB" w:rsidRDefault="005D09EB" w:rsidP="005F40B3">
      <w:pPr>
        <w:widowControl/>
        <w:tabs>
          <w:tab w:val="left" w:pos="709"/>
        </w:tabs>
        <w:ind w:left="709"/>
        <w:jc w:val="both"/>
        <w:rPr>
          <w:rFonts w:ascii="Arial" w:hAnsi="Arial" w:cs="Arial"/>
        </w:rPr>
      </w:pPr>
    </w:p>
    <w:p w14:paraId="15EF0F83" w14:textId="77777777" w:rsidR="005F40B3" w:rsidRPr="00495B34" w:rsidRDefault="005F40B3" w:rsidP="005F40B3">
      <w:pPr>
        <w:widowControl/>
        <w:tabs>
          <w:tab w:val="left" w:pos="709"/>
        </w:tabs>
        <w:ind w:left="709"/>
        <w:jc w:val="both"/>
        <w:rPr>
          <w:rFonts w:ascii="Arial" w:hAnsi="Arial" w:cs="Arial"/>
        </w:rPr>
      </w:pPr>
      <w:r w:rsidRPr="00495B34">
        <w:rPr>
          <w:rFonts w:ascii="Arial" w:hAnsi="Arial" w:cs="Arial"/>
        </w:rPr>
        <w:t>Zhotovitel výslovně prohlašuje, že pokud se toto jeho potvrzení ukáže v průběhu plnění Díla jako částečně či zcela nepravdivé, není oprávněn uplatňovat úhradu tzv. víceprací vůči Objednateli.</w:t>
      </w:r>
    </w:p>
    <w:p w14:paraId="0F32DF39" w14:textId="77777777" w:rsidR="005F40B3" w:rsidRPr="00495B34" w:rsidRDefault="005F40B3" w:rsidP="00A666FA">
      <w:pPr>
        <w:widowControl/>
        <w:numPr>
          <w:ilvl w:val="1"/>
          <w:numId w:val="7"/>
        </w:numPr>
        <w:tabs>
          <w:tab w:val="clear" w:pos="360"/>
          <w:tab w:val="num" w:pos="709"/>
        </w:tabs>
        <w:spacing w:before="120"/>
        <w:ind w:left="709" w:hanging="709"/>
        <w:jc w:val="both"/>
        <w:rPr>
          <w:rFonts w:ascii="Arial" w:hAnsi="Arial" w:cs="Arial"/>
        </w:rPr>
      </w:pPr>
      <w:r w:rsidRPr="00495B34">
        <w:rPr>
          <w:rFonts w:ascii="Arial" w:hAnsi="Arial" w:cs="Arial"/>
        </w:rPr>
        <w:t>Objednatel prohlašuje, že podklady předané Zhotoviteli pro plnění Díla dle této Smlouvy jsou bez právních vad a neporušují autorská a průmyslová práva třetích osob.</w:t>
      </w:r>
    </w:p>
    <w:p w14:paraId="2DAA3DE3" w14:textId="77777777" w:rsidR="005F40B3" w:rsidRPr="00495B34" w:rsidRDefault="005F40B3" w:rsidP="005F40B3">
      <w:pPr>
        <w:keepNext/>
        <w:keepLines/>
        <w:widowControl/>
        <w:spacing w:before="240" w:after="120"/>
        <w:ind w:left="709" w:hanging="709"/>
        <w:jc w:val="center"/>
        <w:outlineLvl w:val="0"/>
        <w:rPr>
          <w:rFonts w:ascii="Arial" w:hAnsi="Arial" w:cs="Arial"/>
          <w:b/>
        </w:rPr>
      </w:pPr>
      <w:r w:rsidRPr="00495B34">
        <w:rPr>
          <w:rFonts w:ascii="Arial" w:hAnsi="Arial" w:cs="Arial"/>
          <w:b/>
        </w:rPr>
        <w:t>3. Doba a místo plnění</w:t>
      </w:r>
    </w:p>
    <w:p w14:paraId="7714FF6F" w14:textId="77777777" w:rsidR="00A440C1" w:rsidRDefault="005F40B3" w:rsidP="00A666FA">
      <w:pPr>
        <w:widowControl/>
        <w:numPr>
          <w:ilvl w:val="0"/>
          <w:numId w:val="16"/>
        </w:numPr>
        <w:spacing w:before="120"/>
        <w:ind w:left="709" w:hanging="709"/>
        <w:jc w:val="both"/>
        <w:rPr>
          <w:rFonts w:ascii="Arial" w:hAnsi="Arial" w:cs="Arial"/>
        </w:rPr>
      </w:pPr>
      <w:r w:rsidRPr="00A440C1">
        <w:rPr>
          <w:rFonts w:ascii="Arial" w:hAnsi="Arial" w:cs="Arial"/>
        </w:rPr>
        <w:t>Zhotovitel se zavazuje převzít Staveniště na výzvu Objednatele, uskutečněnou s nejméně třídenním předstihem před termínem vlastního předání a převzetí Staveniště. O předání a převzetí Staveniště bude vyhotoven písemný Protokol o předání a převzetí Staveniště potvrzený oběma smluvními stranami</w:t>
      </w:r>
      <w:r w:rsidR="00A440C1" w:rsidRPr="00A440C1">
        <w:rPr>
          <w:rFonts w:ascii="Arial" w:hAnsi="Arial" w:cs="Arial"/>
        </w:rPr>
        <w:t xml:space="preserve">. </w:t>
      </w:r>
    </w:p>
    <w:p w14:paraId="7B983A95" w14:textId="5EAC90B9" w:rsidR="005F40B3" w:rsidRPr="00A440C1" w:rsidRDefault="005F40B3" w:rsidP="00A666FA">
      <w:pPr>
        <w:widowControl/>
        <w:numPr>
          <w:ilvl w:val="0"/>
          <w:numId w:val="16"/>
        </w:numPr>
        <w:spacing w:before="120"/>
        <w:ind w:left="709" w:hanging="709"/>
        <w:jc w:val="both"/>
        <w:rPr>
          <w:rFonts w:ascii="Arial" w:hAnsi="Arial" w:cs="Arial"/>
        </w:rPr>
      </w:pPr>
      <w:r w:rsidRPr="00A440C1">
        <w:rPr>
          <w:rFonts w:ascii="Arial" w:hAnsi="Arial" w:cs="Arial"/>
        </w:rPr>
        <w:t xml:space="preserve">Zhotovitel se zavazuje zahájit plnění Díla neprodleně po předání a převzetí Staveniště a předat celé Dílo nejpozději v souladu s podrobným časovým harmonogramem, který je součástí Přílohy č. </w:t>
      </w:r>
      <w:r w:rsidR="00E068F9">
        <w:rPr>
          <w:rFonts w:ascii="Arial" w:hAnsi="Arial" w:cs="Arial"/>
        </w:rPr>
        <w:t>1</w:t>
      </w:r>
      <w:r w:rsidR="00F0295C">
        <w:rPr>
          <w:rFonts w:ascii="Arial" w:hAnsi="Arial" w:cs="Arial"/>
        </w:rPr>
        <w:t xml:space="preserve"> Smlouvy. Dnem „D“ dle harmonogramu je předání a převzetí Staveniště, provádění prací nesmí ohrozit běžný provoz v Objektu, konkrétní termíny provádění p</w:t>
      </w:r>
      <w:bookmarkStart w:id="0" w:name="_GoBack"/>
      <w:bookmarkEnd w:id="0"/>
      <w:r w:rsidR="00F0295C">
        <w:rPr>
          <w:rFonts w:ascii="Arial" w:hAnsi="Arial" w:cs="Arial"/>
        </w:rPr>
        <w:t>rací musí být stanoveny po dohodě s Objednatelem.</w:t>
      </w:r>
    </w:p>
    <w:p w14:paraId="1A0C70AD" w14:textId="77777777" w:rsidR="005F40B3" w:rsidRPr="00495B34" w:rsidRDefault="005F40B3" w:rsidP="00A666FA">
      <w:pPr>
        <w:widowControl/>
        <w:numPr>
          <w:ilvl w:val="0"/>
          <w:numId w:val="16"/>
        </w:numPr>
        <w:spacing w:before="120"/>
        <w:jc w:val="both"/>
        <w:rPr>
          <w:rFonts w:ascii="Arial" w:hAnsi="Arial" w:cs="Arial"/>
        </w:rPr>
      </w:pPr>
      <w:r w:rsidRPr="00495B34">
        <w:rPr>
          <w:rFonts w:ascii="Arial" w:hAnsi="Arial" w:cs="Arial"/>
        </w:rPr>
        <w:t xml:space="preserve">Místem plnění je Staveniště dle čl. </w:t>
      </w:r>
      <w:proofErr w:type="gramStart"/>
      <w:r w:rsidRPr="00495B34">
        <w:rPr>
          <w:rFonts w:ascii="Arial" w:hAnsi="Arial" w:cs="Arial"/>
        </w:rPr>
        <w:t>1.2. této</w:t>
      </w:r>
      <w:proofErr w:type="gramEnd"/>
      <w:r w:rsidRPr="00495B34">
        <w:rPr>
          <w:rFonts w:ascii="Arial" w:hAnsi="Arial" w:cs="Arial"/>
        </w:rPr>
        <w:t xml:space="preserve"> Smlouvy.</w:t>
      </w:r>
    </w:p>
    <w:p w14:paraId="6A4B4AC7" w14:textId="0CB977EF" w:rsidR="005F40B3" w:rsidRDefault="005F40B3" w:rsidP="005F40B3">
      <w:pPr>
        <w:keepNext/>
        <w:keepLines/>
        <w:widowControl/>
        <w:spacing w:before="240" w:after="240"/>
        <w:ind w:left="851" w:hanging="851"/>
        <w:jc w:val="center"/>
        <w:outlineLvl w:val="0"/>
        <w:rPr>
          <w:rFonts w:ascii="Arial" w:hAnsi="Arial" w:cs="Arial"/>
          <w:b/>
        </w:rPr>
      </w:pPr>
      <w:r w:rsidRPr="00495B34">
        <w:rPr>
          <w:rFonts w:ascii="Arial" w:hAnsi="Arial" w:cs="Arial"/>
          <w:b/>
        </w:rPr>
        <w:t>4. Cena Díla a platební podmínky</w:t>
      </w:r>
    </w:p>
    <w:p w14:paraId="65809B64" w14:textId="1F1FECDE" w:rsidR="00A440C1" w:rsidRPr="00C90512" w:rsidRDefault="00A440C1" w:rsidP="00A666FA">
      <w:pPr>
        <w:pStyle w:val="Odstavecseseznamem"/>
        <w:keepNext/>
        <w:keepLines/>
        <w:numPr>
          <w:ilvl w:val="0"/>
          <w:numId w:val="25"/>
        </w:numPr>
        <w:spacing w:before="0"/>
        <w:ind w:left="567" w:hanging="567"/>
        <w:jc w:val="both"/>
        <w:outlineLvl w:val="0"/>
        <w:rPr>
          <w:rFonts w:ascii="Arial" w:hAnsi="Arial" w:cs="Arial"/>
          <w:b/>
        </w:rPr>
      </w:pPr>
      <w:r w:rsidRPr="00C90512">
        <w:rPr>
          <w:rFonts w:ascii="Arial" w:eastAsia="Calibri" w:hAnsi="Arial"/>
          <w:szCs w:val="22"/>
          <w:lang w:eastAsia="en-US"/>
        </w:rPr>
        <w:t xml:space="preserve">Smluvní strany dohodly cenu za </w:t>
      </w:r>
      <w:r w:rsidR="002A2150" w:rsidRPr="00C90512">
        <w:rPr>
          <w:rFonts w:ascii="Arial" w:eastAsia="Calibri" w:hAnsi="Arial"/>
          <w:szCs w:val="22"/>
          <w:lang w:eastAsia="en-US"/>
        </w:rPr>
        <w:t>Díl</w:t>
      </w:r>
      <w:r w:rsidRPr="00C90512">
        <w:rPr>
          <w:rFonts w:ascii="Arial" w:eastAsia="Calibri" w:hAnsi="Arial"/>
          <w:szCs w:val="22"/>
          <w:lang w:eastAsia="en-US"/>
        </w:rPr>
        <w:t>o, včetně veškerých nákladů a plnění Zhotovitele, takto:</w:t>
      </w:r>
    </w:p>
    <w:p w14:paraId="2DD476D8" w14:textId="77777777" w:rsidR="00C90512" w:rsidRDefault="00A440C1" w:rsidP="00C90512">
      <w:pPr>
        <w:ind w:left="567"/>
        <w:jc w:val="both"/>
        <w:rPr>
          <w:rFonts w:ascii="Arial" w:eastAsia="Calibri" w:hAnsi="Arial"/>
          <w:szCs w:val="22"/>
          <w:lang w:eastAsia="en-US"/>
        </w:rPr>
      </w:pPr>
      <w:r w:rsidRPr="004C62DD">
        <w:rPr>
          <w:rFonts w:ascii="Arial" w:eastAsia="Calibri" w:hAnsi="Arial"/>
          <w:szCs w:val="22"/>
          <w:lang w:eastAsia="en-US"/>
        </w:rPr>
        <w:t xml:space="preserve">Celková cena </w:t>
      </w:r>
      <w:r w:rsidR="002A2150">
        <w:rPr>
          <w:rFonts w:ascii="Arial" w:eastAsia="Calibri" w:hAnsi="Arial"/>
          <w:szCs w:val="22"/>
          <w:lang w:eastAsia="en-US"/>
        </w:rPr>
        <w:t>Díl</w:t>
      </w:r>
      <w:r w:rsidRPr="004C62DD">
        <w:rPr>
          <w:rFonts w:ascii="Arial" w:eastAsia="Calibri" w:hAnsi="Arial"/>
          <w:szCs w:val="22"/>
          <w:lang w:eastAsia="en-US"/>
        </w:rPr>
        <w:t xml:space="preserve">a jako nejvýše přípustná: Celkem bez DPH </w:t>
      </w:r>
      <w:r w:rsidRPr="004C62DD">
        <w:rPr>
          <w:rFonts w:ascii="Arial" w:eastAsia="Calibri" w:hAnsi="Arial"/>
          <w:szCs w:val="22"/>
          <w:highlight w:val="yellow"/>
          <w:lang w:eastAsia="en-US"/>
        </w:rPr>
        <w:t>_________________,- Kč</w:t>
      </w:r>
      <w:r w:rsidRPr="004C62DD">
        <w:rPr>
          <w:rFonts w:ascii="Arial" w:eastAsia="Calibri" w:hAnsi="Arial"/>
          <w:szCs w:val="22"/>
          <w:lang w:eastAsia="en-US"/>
        </w:rPr>
        <w:t xml:space="preserve"> bez DPH (slovy: </w:t>
      </w:r>
      <w:r w:rsidRPr="004C62DD">
        <w:rPr>
          <w:rFonts w:ascii="Arial" w:eastAsia="Calibri" w:hAnsi="Arial"/>
          <w:szCs w:val="22"/>
          <w:highlight w:val="yellow"/>
          <w:lang w:eastAsia="en-US"/>
        </w:rPr>
        <w:t>_____________________________</w:t>
      </w:r>
      <w:r w:rsidRPr="004C62DD">
        <w:rPr>
          <w:rFonts w:ascii="Arial" w:eastAsia="Calibri" w:hAnsi="Arial"/>
          <w:szCs w:val="22"/>
          <w:lang w:eastAsia="en-US"/>
        </w:rPr>
        <w:t xml:space="preserve"> korun českých bez DPH)</w:t>
      </w:r>
      <w:r>
        <w:rPr>
          <w:rFonts w:ascii="Arial" w:eastAsia="Calibri" w:hAnsi="Arial"/>
          <w:szCs w:val="22"/>
          <w:lang w:eastAsia="en-US"/>
        </w:rPr>
        <w:t>.</w:t>
      </w:r>
      <w:r w:rsidRPr="004C62DD">
        <w:rPr>
          <w:rFonts w:ascii="Arial" w:eastAsia="Calibri" w:hAnsi="Arial"/>
          <w:szCs w:val="22"/>
          <w:lang w:eastAsia="en-US"/>
        </w:rPr>
        <w:t xml:space="preserve"> </w:t>
      </w:r>
    </w:p>
    <w:p w14:paraId="0EC24909" w14:textId="77777777" w:rsidR="00C90512" w:rsidRDefault="00C90512" w:rsidP="00C90512">
      <w:pPr>
        <w:ind w:left="567"/>
        <w:jc w:val="both"/>
        <w:rPr>
          <w:rFonts w:ascii="Arial" w:eastAsia="Calibri" w:hAnsi="Arial"/>
          <w:szCs w:val="22"/>
          <w:lang w:eastAsia="en-US"/>
        </w:rPr>
      </w:pPr>
    </w:p>
    <w:p w14:paraId="64C07637" w14:textId="132118CC" w:rsidR="00A440C1" w:rsidRDefault="00A440C1" w:rsidP="00A666FA">
      <w:pPr>
        <w:pStyle w:val="Odstavecseseznamem"/>
        <w:numPr>
          <w:ilvl w:val="0"/>
          <w:numId w:val="25"/>
        </w:numPr>
        <w:ind w:left="567" w:hanging="567"/>
        <w:jc w:val="both"/>
        <w:rPr>
          <w:rFonts w:ascii="Arial" w:eastAsia="Calibri" w:hAnsi="Arial"/>
          <w:szCs w:val="22"/>
          <w:lang w:eastAsia="en-US"/>
        </w:rPr>
      </w:pPr>
      <w:r w:rsidRPr="00C90512">
        <w:rPr>
          <w:rFonts w:ascii="Arial" w:eastAsia="Calibri" w:hAnsi="Arial"/>
          <w:szCs w:val="22"/>
          <w:lang w:eastAsia="en-US"/>
        </w:rPr>
        <w:t xml:space="preserve">Cena stanovená dle bodu </w:t>
      </w:r>
      <w:proofErr w:type="gramStart"/>
      <w:r w:rsidR="00951522">
        <w:rPr>
          <w:rFonts w:ascii="Arial" w:eastAsia="Calibri" w:hAnsi="Arial"/>
          <w:szCs w:val="22"/>
          <w:lang w:eastAsia="en-US"/>
        </w:rPr>
        <w:t>4</w:t>
      </w:r>
      <w:r w:rsidRPr="00C90512">
        <w:rPr>
          <w:rFonts w:ascii="Arial" w:eastAsia="Calibri" w:hAnsi="Arial"/>
          <w:szCs w:val="22"/>
          <w:lang w:eastAsia="en-US"/>
        </w:rPr>
        <w:t>.1. zahrnuje</w:t>
      </w:r>
      <w:proofErr w:type="gramEnd"/>
      <w:r w:rsidRPr="00C90512">
        <w:rPr>
          <w:rFonts w:ascii="Arial" w:eastAsia="Calibri" w:hAnsi="Arial"/>
          <w:szCs w:val="22"/>
          <w:lang w:eastAsia="en-US"/>
        </w:rPr>
        <w:t xml:space="preserve"> všechny náklady Zhotovitele související s plněním a provedením </w:t>
      </w:r>
      <w:r w:rsidR="002A2150" w:rsidRPr="00C90512">
        <w:rPr>
          <w:rFonts w:ascii="Arial" w:eastAsia="Calibri" w:hAnsi="Arial"/>
          <w:szCs w:val="22"/>
          <w:lang w:eastAsia="en-US"/>
        </w:rPr>
        <w:t>Díl</w:t>
      </w:r>
      <w:r w:rsidRPr="00C90512">
        <w:rPr>
          <w:rFonts w:ascii="Arial" w:eastAsia="Calibri" w:hAnsi="Arial"/>
          <w:szCs w:val="22"/>
          <w:lang w:eastAsia="en-US"/>
        </w:rPr>
        <w:t xml:space="preserve">a dle této smlouvy a jejích příloh, včetně plnění, která nejsou výslovně uvedena v zadávací dokumentaci, rozpočtu </w:t>
      </w:r>
      <w:r w:rsidR="002A2150" w:rsidRPr="00C90512">
        <w:rPr>
          <w:rFonts w:ascii="Arial" w:eastAsia="Calibri" w:hAnsi="Arial"/>
          <w:szCs w:val="22"/>
          <w:lang w:eastAsia="en-US"/>
        </w:rPr>
        <w:t>Díl</w:t>
      </w:r>
      <w:r w:rsidRPr="00C90512">
        <w:rPr>
          <w:rFonts w:ascii="Arial" w:eastAsia="Calibri" w:hAnsi="Arial"/>
          <w:szCs w:val="22"/>
          <w:lang w:eastAsia="en-US"/>
        </w:rPr>
        <w:t xml:space="preserve">a nebo ostatních součástech smlouvy, ale o kterých Zhotovitel vzhledem ke svým odborným znalostem věděl nebo měl vědět a mohl předpokládat. </w:t>
      </w:r>
    </w:p>
    <w:p w14:paraId="21726D96" w14:textId="77777777" w:rsidR="00C90512" w:rsidRPr="00C90512" w:rsidRDefault="00C90512" w:rsidP="00C90512">
      <w:pPr>
        <w:pStyle w:val="Odstavecseseznamem"/>
        <w:ind w:left="567"/>
        <w:jc w:val="both"/>
        <w:rPr>
          <w:rFonts w:ascii="Arial" w:eastAsia="Calibri" w:hAnsi="Arial"/>
          <w:szCs w:val="22"/>
          <w:lang w:eastAsia="en-US"/>
        </w:rPr>
      </w:pPr>
    </w:p>
    <w:p w14:paraId="46840627" w14:textId="0D901507" w:rsidR="00E068F9" w:rsidRDefault="00A440C1" w:rsidP="00A666FA">
      <w:pPr>
        <w:pStyle w:val="Odstavecseseznamem"/>
        <w:numPr>
          <w:ilvl w:val="0"/>
          <w:numId w:val="25"/>
        </w:numPr>
        <w:ind w:left="567" w:hanging="567"/>
        <w:jc w:val="both"/>
        <w:rPr>
          <w:rFonts w:ascii="Arial" w:eastAsia="Calibri" w:hAnsi="Arial"/>
          <w:szCs w:val="22"/>
          <w:lang w:eastAsia="en-US"/>
        </w:rPr>
      </w:pPr>
      <w:r w:rsidRPr="00E068F9">
        <w:rPr>
          <w:rFonts w:ascii="Arial" w:eastAsia="Calibri" w:hAnsi="Arial"/>
          <w:szCs w:val="22"/>
          <w:lang w:eastAsia="en-US"/>
        </w:rPr>
        <w:t xml:space="preserve">Cena </w:t>
      </w:r>
      <w:r w:rsidR="002A2150">
        <w:rPr>
          <w:rFonts w:ascii="Arial" w:eastAsia="Calibri" w:hAnsi="Arial"/>
          <w:szCs w:val="22"/>
          <w:lang w:eastAsia="en-US"/>
        </w:rPr>
        <w:t>Díl</w:t>
      </w:r>
      <w:r w:rsidRPr="00E068F9">
        <w:rPr>
          <w:rFonts w:ascii="Arial" w:eastAsia="Calibri" w:hAnsi="Arial"/>
          <w:szCs w:val="22"/>
          <w:lang w:eastAsia="en-US"/>
        </w:rPr>
        <w:t>a byla stanovena na základě rozpočtu</w:t>
      </w:r>
      <w:r w:rsidR="00E068F9" w:rsidRPr="00E068F9">
        <w:rPr>
          <w:rFonts w:ascii="Arial" w:eastAsia="Calibri" w:hAnsi="Arial"/>
          <w:szCs w:val="22"/>
          <w:lang w:eastAsia="en-US"/>
        </w:rPr>
        <w:t xml:space="preserve"> a harmonogramu</w:t>
      </w:r>
      <w:r w:rsidRPr="00E068F9">
        <w:rPr>
          <w:rFonts w:ascii="Arial" w:eastAsia="Calibri" w:hAnsi="Arial"/>
          <w:szCs w:val="22"/>
          <w:lang w:eastAsia="en-US"/>
        </w:rPr>
        <w:t>, který tvoří přílohu č. 1 této smlouvy (příloha č. 4 zadávací dokumentace s doplněnou cenovou nabídkou Zhotovitele</w:t>
      </w:r>
      <w:r w:rsidR="00E068F9" w:rsidRPr="00E068F9">
        <w:rPr>
          <w:rFonts w:ascii="Arial" w:eastAsia="Calibri" w:hAnsi="Arial"/>
          <w:szCs w:val="22"/>
          <w:lang w:eastAsia="en-US"/>
        </w:rPr>
        <w:t xml:space="preserve">); cena Díla bude hrazena po převzetí Díla; Objednatel Zhotoviteli uhradí </w:t>
      </w:r>
      <w:r w:rsidR="0030217B">
        <w:rPr>
          <w:rFonts w:ascii="Arial" w:eastAsia="Calibri" w:hAnsi="Arial"/>
          <w:szCs w:val="22"/>
          <w:lang w:eastAsia="en-US"/>
        </w:rPr>
        <w:t xml:space="preserve">cenu </w:t>
      </w:r>
      <w:r w:rsidR="00E068F9" w:rsidRPr="00E068F9">
        <w:rPr>
          <w:rFonts w:ascii="Arial" w:eastAsia="Calibri" w:hAnsi="Arial"/>
          <w:szCs w:val="22"/>
          <w:lang w:eastAsia="en-US"/>
        </w:rPr>
        <w:t>Díla</w:t>
      </w:r>
      <w:r w:rsidR="0030217B">
        <w:rPr>
          <w:rFonts w:ascii="Arial" w:eastAsia="Calibri" w:hAnsi="Arial"/>
          <w:szCs w:val="22"/>
          <w:lang w:eastAsia="en-US"/>
        </w:rPr>
        <w:t>, pokud bude Dílo převzato Objednatelem dle čl. 6 této smlouvy</w:t>
      </w:r>
      <w:r w:rsidR="00E068F9" w:rsidRPr="00E068F9">
        <w:rPr>
          <w:rFonts w:ascii="Arial" w:eastAsia="Calibri" w:hAnsi="Arial"/>
          <w:szCs w:val="22"/>
          <w:lang w:eastAsia="en-US"/>
        </w:rPr>
        <w:t>.</w:t>
      </w:r>
    </w:p>
    <w:p w14:paraId="3FE98A6A" w14:textId="77777777" w:rsidR="00C90512" w:rsidRPr="00E068F9" w:rsidRDefault="00C90512" w:rsidP="00C90512">
      <w:pPr>
        <w:pStyle w:val="Odstavecseseznamem"/>
        <w:ind w:left="567"/>
        <w:jc w:val="both"/>
        <w:rPr>
          <w:rFonts w:ascii="Arial" w:eastAsia="Calibri" w:hAnsi="Arial"/>
          <w:szCs w:val="22"/>
          <w:lang w:eastAsia="en-US"/>
        </w:rPr>
      </w:pPr>
    </w:p>
    <w:p w14:paraId="51ECEEC4" w14:textId="7D6FCC23" w:rsidR="00E068F9" w:rsidRDefault="00E068F9" w:rsidP="00A666FA">
      <w:pPr>
        <w:pStyle w:val="Odstavecseseznamem"/>
        <w:numPr>
          <w:ilvl w:val="0"/>
          <w:numId w:val="25"/>
        </w:numPr>
        <w:ind w:left="567" w:hanging="567"/>
        <w:jc w:val="both"/>
        <w:rPr>
          <w:rFonts w:ascii="Arial" w:eastAsia="Calibri" w:hAnsi="Arial"/>
          <w:szCs w:val="22"/>
          <w:lang w:eastAsia="en-US"/>
        </w:rPr>
      </w:pPr>
      <w:r w:rsidRPr="00E068F9">
        <w:rPr>
          <w:rFonts w:ascii="Arial" w:eastAsia="Calibri" w:hAnsi="Arial"/>
          <w:szCs w:val="22"/>
          <w:lang w:eastAsia="en-US"/>
        </w:rPr>
        <w:t>Splatnost daňových dokladů se stanovuje na 14 dnů ode dne doručení Objednateli.</w:t>
      </w:r>
    </w:p>
    <w:p w14:paraId="44F74D6E" w14:textId="77777777" w:rsidR="00C90512" w:rsidRPr="00E068F9" w:rsidRDefault="00C90512" w:rsidP="00C90512">
      <w:pPr>
        <w:pStyle w:val="Odstavecseseznamem"/>
        <w:ind w:left="567"/>
        <w:jc w:val="both"/>
        <w:rPr>
          <w:rFonts w:ascii="Arial" w:eastAsia="Calibri" w:hAnsi="Arial"/>
          <w:szCs w:val="22"/>
          <w:lang w:eastAsia="en-US"/>
        </w:rPr>
      </w:pPr>
    </w:p>
    <w:p w14:paraId="0990C4ED" w14:textId="2BD17B9C" w:rsidR="00E068F9" w:rsidRDefault="00E068F9" w:rsidP="00A666FA">
      <w:pPr>
        <w:pStyle w:val="Odstavecseseznamem"/>
        <w:numPr>
          <w:ilvl w:val="0"/>
          <w:numId w:val="25"/>
        </w:numPr>
        <w:ind w:left="567" w:hanging="567"/>
        <w:jc w:val="both"/>
        <w:rPr>
          <w:rFonts w:ascii="Arial" w:eastAsia="Calibri" w:hAnsi="Arial"/>
          <w:szCs w:val="22"/>
          <w:lang w:eastAsia="en-US"/>
        </w:rPr>
      </w:pPr>
      <w:r w:rsidRPr="00E068F9">
        <w:rPr>
          <w:rFonts w:ascii="Arial" w:eastAsia="Calibri" w:hAnsi="Arial"/>
          <w:szCs w:val="22"/>
          <w:lang w:eastAsia="en-US"/>
        </w:rPr>
        <w:t xml:space="preserve">Faktura musí obsahovat náležitosti stanovené zákonem č. 235/2004 Sb., o DPH. V případě, že faktura nebude obsahovat všechny náležitosti nebo k ní nebudou přiložené řádné doklady stanovené touto smlouvou, Objednatel je oprávněn vrátit ji ve lhůtě </w:t>
      </w:r>
      <w:proofErr w:type="gramStart"/>
      <w:r w:rsidRPr="00E068F9">
        <w:rPr>
          <w:rFonts w:ascii="Arial" w:eastAsia="Calibri" w:hAnsi="Arial"/>
          <w:szCs w:val="22"/>
          <w:lang w:eastAsia="en-US"/>
        </w:rPr>
        <w:t>10-ti</w:t>
      </w:r>
      <w:proofErr w:type="gramEnd"/>
      <w:r w:rsidRPr="00E068F9">
        <w:rPr>
          <w:rFonts w:ascii="Arial" w:eastAsia="Calibri" w:hAnsi="Arial"/>
          <w:szCs w:val="22"/>
          <w:lang w:eastAsia="en-US"/>
        </w:rPr>
        <w:t xml:space="preserve"> dnů ode dne jejího doručení Zhotoviteli k doplnění či opravě a požadovat vystavení řádného dokladu. V takovém případě nemá Zhotovitel nárok na zaplacení fakturované částky, úrok z prodlení, smluvní pokutu ani jinou sankci. Ode dne doručení opravené faktury běží nová lhůta splatnosti. Přílohou faktury bude Protokol o </w:t>
      </w:r>
      <w:r w:rsidR="0030217B">
        <w:rPr>
          <w:rFonts w:ascii="Arial" w:eastAsia="Calibri" w:hAnsi="Arial"/>
          <w:szCs w:val="22"/>
          <w:lang w:eastAsia="en-US"/>
        </w:rPr>
        <w:t xml:space="preserve">převzetí </w:t>
      </w:r>
      <w:r w:rsidR="002A2150">
        <w:rPr>
          <w:rFonts w:ascii="Arial" w:eastAsia="Calibri" w:hAnsi="Arial"/>
          <w:szCs w:val="22"/>
          <w:lang w:eastAsia="en-US"/>
        </w:rPr>
        <w:t>Díl</w:t>
      </w:r>
      <w:r w:rsidRPr="00E068F9">
        <w:rPr>
          <w:rFonts w:ascii="Arial" w:eastAsia="Calibri" w:hAnsi="Arial"/>
          <w:szCs w:val="22"/>
          <w:lang w:eastAsia="en-US"/>
        </w:rPr>
        <w:t xml:space="preserve">a dle čl. </w:t>
      </w:r>
      <w:r w:rsidR="002A2150">
        <w:rPr>
          <w:rFonts w:ascii="Arial" w:eastAsia="Calibri" w:hAnsi="Arial"/>
          <w:szCs w:val="22"/>
          <w:lang w:eastAsia="en-US"/>
        </w:rPr>
        <w:t>6</w:t>
      </w:r>
      <w:r w:rsidRPr="00E068F9">
        <w:rPr>
          <w:rFonts w:ascii="Arial" w:eastAsia="Calibri" w:hAnsi="Arial"/>
          <w:szCs w:val="22"/>
          <w:lang w:eastAsia="en-US"/>
        </w:rPr>
        <w:t xml:space="preserve"> této smlouvy.</w:t>
      </w:r>
    </w:p>
    <w:p w14:paraId="11DF64E8" w14:textId="77777777" w:rsidR="00E068F9" w:rsidRPr="00E068F9" w:rsidRDefault="00E068F9" w:rsidP="00C90512">
      <w:pPr>
        <w:pStyle w:val="Odstavecseseznamem"/>
        <w:keepNext/>
        <w:keepLines/>
        <w:spacing w:before="0"/>
        <w:ind w:left="567"/>
        <w:jc w:val="both"/>
        <w:outlineLvl w:val="0"/>
        <w:rPr>
          <w:rFonts w:ascii="Arial" w:eastAsia="Calibri" w:hAnsi="Arial"/>
          <w:szCs w:val="22"/>
          <w:lang w:eastAsia="en-US"/>
        </w:rPr>
      </w:pPr>
    </w:p>
    <w:p w14:paraId="422EE396" w14:textId="77777777" w:rsidR="00E068F9" w:rsidRPr="00E068F9" w:rsidRDefault="00E068F9" w:rsidP="00A666FA">
      <w:pPr>
        <w:pStyle w:val="Odstavecseseznamem"/>
        <w:numPr>
          <w:ilvl w:val="0"/>
          <w:numId w:val="25"/>
        </w:numPr>
        <w:ind w:left="567" w:hanging="567"/>
        <w:jc w:val="both"/>
        <w:rPr>
          <w:rFonts w:ascii="Arial" w:eastAsia="Calibri" w:hAnsi="Arial"/>
          <w:szCs w:val="22"/>
          <w:lang w:eastAsia="en-US"/>
        </w:rPr>
      </w:pPr>
      <w:r w:rsidRPr="00E068F9">
        <w:rPr>
          <w:rFonts w:ascii="Arial" w:eastAsia="Calibri" w:hAnsi="Arial"/>
          <w:szCs w:val="22"/>
          <w:lang w:eastAsia="en-US"/>
        </w:rPr>
        <w:t xml:space="preserve">Úhrada za </w:t>
      </w:r>
      <w:r w:rsidR="002A2150">
        <w:rPr>
          <w:rFonts w:ascii="Arial" w:eastAsia="Calibri" w:hAnsi="Arial"/>
          <w:szCs w:val="22"/>
          <w:lang w:eastAsia="en-US"/>
        </w:rPr>
        <w:t>Díl</w:t>
      </w:r>
      <w:r w:rsidRPr="00E068F9">
        <w:rPr>
          <w:rFonts w:ascii="Arial" w:eastAsia="Calibri" w:hAnsi="Arial"/>
          <w:szCs w:val="22"/>
          <w:lang w:eastAsia="en-US"/>
        </w:rPr>
        <w:t xml:space="preserve">o bude Objednatelem provedena v české měně. </w:t>
      </w:r>
    </w:p>
    <w:p w14:paraId="1BDDBA06" w14:textId="77777777" w:rsidR="00E068F9" w:rsidRDefault="00E068F9" w:rsidP="00C90512">
      <w:pPr>
        <w:pStyle w:val="Odstavecseseznamem"/>
        <w:keepNext/>
        <w:keepLines/>
        <w:spacing w:before="0"/>
        <w:ind w:left="567"/>
        <w:jc w:val="both"/>
        <w:outlineLvl w:val="0"/>
        <w:rPr>
          <w:rFonts w:ascii="Arial" w:eastAsia="Calibri" w:hAnsi="Arial"/>
          <w:szCs w:val="22"/>
          <w:lang w:eastAsia="en-US"/>
        </w:rPr>
      </w:pPr>
    </w:p>
    <w:p w14:paraId="24364B6D" w14:textId="77777777" w:rsidR="00A440C1" w:rsidRDefault="00E068F9" w:rsidP="00A666FA">
      <w:pPr>
        <w:pStyle w:val="Odstavecseseznamem"/>
        <w:numPr>
          <w:ilvl w:val="0"/>
          <w:numId w:val="25"/>
        </w:numPr>
        <w:ind w:left="567" w:hanging="567"/>
        <w:jc w:val="both"/>
        <w:rPr>
          <w:rFonts w:ascii="Arial" w:eastAsia="Calibri" w:hAnsi="Arial"/>
          <w:szCs w:val="22"/>
          <w:lang w:eastAsia="en-US"/>
        </w:rPr>
      </w:pPr>
      <w:r>
        <w:rPr>
          <w:rFonts w:ascii="Arial" w:eastAsia="Calibri" w:hAnsi="Arial"/>
          <w:szCs w:val="22"/>
          <w:lang w:eastAsia="en-US"/>
        </w:rPr>
        <w:t>P</w:t>
      </w:r>
      <w:r w:rsidR="00A440C1" w:rsidRPr="00214DE4">
        <w:rPr>
          <w:rFonts w:ascii="Arial" w:eastAsia="Calibri" w:hAnsi="Arial"/>
          <w:szCs w:val="22"/>
          <w:lang w:eastAsia="en-US"/>
        </w:rPr>
        <w:t xml:space="preserve">ro případ, že některé položky </w:t>
      </w:r>
      <w:r w:rsidR="00A440C1">
        <w:rPr>
          <w:rFonts w:ascii="Arial" w:eastAsia="Calibri" w:hAnsi="Arial"/>
          <w:szCs w:val="22"/>
          <w:lang w:eastAsia="en-US"/>
        </w:rPr>
        <w:t>rozpočtu nejsou Zhotovite</w:t>
      </w:r>
      <w:r w:rsidR="00A440C1" w:rsidRPr="00214DE4">
        <w:rPr>
          <w:rFonts w:ascii="Arial" w:eastAsia="Calibri" w:hAnsi="Arial"/>
          <w:szCs w:val="22"/>
          <w:lang w:eastAsia="en-US"/>
        </w:rPr>
        <w:t xml:space="preserve">lem oceněny, </w:t>
      </w:r>
      <w:r w:rsidR="00A440C1">
        <w:rPr>
          <w:rFonts w:ascii="Arial" w:eastAsia="Calibri" w:hAnsi="Arial"/>
          <w:szCs w:val="22"/>
          <w:lang w:eastAsia="en-US"/>
        </w:rPr>
        <w:t xml:space="preserve">smluvní strany si </w:t>
      </w:r>
      <w:r w:rsidR="00A440C1" w:rsidRPr="00214DE4">
        <w:rPr>
          <w:rFonts w:ascii="Arial" w:eastAsia="Calibri" w:hAnsi="Arial"/>
          <w:szCs w:val="22"/>
          <w:lang w:eastAsia="en-US"/>
        </w:rPr>
        <w:t>sjednáv</w:t>
      </w:r>
      <w:r w:rsidR="00A440C1">
        <w:rPr>
          <w:rFonts w:ascii="Arial" w:eastAsia="Calibri" w:hAnsi="Arial"/>
          <w:szCs w:val="22"/>
          <w:lang w:eastAsia="en-US"/>
        </w:rPr>
        <w:t>ají</w:t>
      </w:r>
      <w:r w:rsidR="00A440C1" w:rsidRPr="00214DE4">
        <w:rPr>
          <w:rFonts w:ascii="Arial" w:eastAsia="Calibri" w:hAnsi="Arial"/>
          <w:szCs w:val="22"/>
          <w:lang w:eastAsia="en-US"/>
        </w:rPr>
        <w:t xml:space="preserve">, že </w:t>
      </w:r>
      <w:r w:rsidR="00A440C1">
        <w:rPr>
          <w:rFonts w:ascii="Arial" w:eastAsia="Calibri" w:hAnsi="Arial"/>
          <w:szCs w:val="22"/>
          <w:lang w:eastAsia="en-US"/>
        </w:rPr>
        <w:t>jsou tyto položky zahrnuty v </w:t>
      </w:r>
      <w:r w:rsidR="00A440C1" w:rsidRPr="00214DE4">
        <w:rPr>
          <w:rFonts w:ascii="Arial" w:eastAsia="Calibri" w:hAnsi="Arial"/>
          <w:szCs w:val="22"/>
          <w:lang w:eastAsia="en-US"/>
        </w:rPr>
        <w:t>souhrnn</w:t>
      </w:r>
      <w:r w:rsidR="00A440C1">
        <w:rPr>
          <w:rFonts w:ascii="Arial" w:eastAsia="Calibri" w:hAnsi="Arial"/>
          <w:szCs w:val="22"/>
          <w:lang w:eastAsia="en-US"/>
        </w:rPr>
        <w:t xml:space="preserve">é celkové ceně </w:t>
      </w:r>
      <w:r w:rsidR="002A2150">
        <w:rPr>
          <w:rFonts w:ascii="Arial" w:eastAsia="Calibri" w:hAnsi="Arial"/>
          <w:szCs w:val="22"/>
          <w:lang w:eastAsia="en-US"/>
        </w:rPr>
        <w:t>Díl</w:t>
      </w:r>
      <w:r w:rsidR="00A440C1">
        <w:rPr>
          <w:rFonts w:ascii="Arial" w:eastAsia="Calibri" w:hAnsi="Arial"/>
          <w:szCs w:val="22"/>
          <w:lang w:eastAsia="en-US"/>
        </w:rPr>
        <w:t xml:space="preserve">a uvedené v </w:t>
      </w:r>
      <w:r w:rsidR="00A440C1" w:rsidRPr="00214DE4">
        <w:rPr>
          <w:rFonts w:ascii="Arial" w:eastAsia="Calibri" w:hAnsi="Arial"/>
          <w:szCs w:val="22"/>
          <w:lang w:eastAsia="en-US"/>
        </w:rPr>
        <w:t xml:space="preserve">nabídce </w:t>
      </w:r>
      <w:r w:rsidR="00A440C1">
        <w:rPr>
          <w:rFonts w:ascii="Arial" w:eastAsia="Calibri" w:hAnsi="Arial"/>
          <w:szCs w:val="22"/>
          <w:lang w:eastAsia="en-US"/>
        </w:rPr>
        <w:t xml:space="preserve">Zhotovitele, a že nabídka Zhotovitele </w:t>
      </w:r>
      <w:r w:rsidR="00A440C1" w:rsidRPr="00214DE4">
        <w:rPr>
          <w:rFonts w:ascii="Arial" w:eastAsia="Calibri" w:hAnsi="Arial"/>
          <w:szCs w:val="22"/>
          <w:lang w:eastAsia="en-US"/>
        </w:rPr>
        <w:t xml:space="preserve">zahrnuje veškeré položky a výkony </w:t>
      </w:r>
      <w:r w:rsidR="00A440C1">
        <w:rPr>
          <w:rFonts w:ascii="Arial" w:eastAsia="Calibri" w:hAnsi="Arial"/>
          <w:szCs w:val="22"/>
          <w:lang w:eastAsia="en-US"/>
        </w:rPr>
        <w:t xml:space="preserve">uváděné v rozpočtu </w:t>
      </w:r>
      <w:r w:rsidR="00A440C1" w:rsidRPr="00214DE4">
        <w:rPr>
          <w:rFonts w:ascii="Arial" w:eastAsia="Calibri" w:hAnsi="Arial"/>
          <w:szCs w:val="22"/>
          <w:lang w:eastAsia="en-US"/>
        </w:rPr>
        <w:t xml:space="preserve">a další drobné nezbytné dodávky materiálu </w:t>
      </w:r>
      <w:r w:rsidR="00A440C1">
        <w:rPr>
          <w:rFonts w:ascii="Arial" w:eastAsia="Calibri" w:hAnsi="Arial"/>
          <w:szCs w:val="22"/>
          <w:lang w:eastAsia="en-US"/>
        </w:rPr>
        <w:t xml:space="preserve">a práce </w:t>
      </w:r>
      <w:r w:rsidR="00A440C1" w:rsidRPr="00214DE4">
        <w:rPr>
          <w:rFonts w:ascii="Arial" w:eastAsia="Calibri" w:hAnsi="Arial"/>
          <w:szCs w:val="22"/>
          <w:lang w:eastAsia="en-US"/>
        </w:rPr>
        <w:t>nutné a potřebné k</w:t>
      </w:r>
      <w:r w:rsidR="00A440C1">
        <w:rPr>
          <w:rFonts w:ascii="Arial" w:eastAsia="Calibri" w:hAnsi="Arial"/>
          <w:szCs w:val="22"/>
          <w:lang w:eastAsia="en-US"/>
        </w:rPr>
        <w:t xml:space="preserve"> řádnému</w:t>
      </w:r>
      <w:r w:rsidR="00A440C1" w:rsidRPr="00214DE4">
        <w:rPr>
          <w:rFonts w:ascii="Arial" w:eastAsia="Calibri" w:hAnsi="Arial"/>
          <w:szCs w:val="22"/>
          <w:lang w:eastAsia="en-US"/>
        </w:rPr>
        <w:t xml:space="preserve"> provedení </w:t>
      </w:r>
      <w:r>
        <w:rPr>
          <w:rFonts w:ascii="Arial" w:eastAsia="Calibri" w:hAnsi="Arial"/>
          <w:szCs w:val="22"/>
          <w:lang w:eastAsia="en-US"/>
        </w:rPr>
        <w:t>Díl</w:t>
      </w:r>
      <w:r w:rsidR="00A440C1" w:rsidRPr="00214DE4">
        <w:rPr>
          <w:rFonts w:ascii="Arial" w:eastAsia="Calibri" w:hAnsi="Arial"/>
          <w:szCs w:val="22"/>
          <w:lang w:eastAsia="en-US"/>
        </w:rPr>
        <w:t>a</w:t>
      </w:r>
      <w:r w:rsidR="00A440C1">
        <w:rPr>
          <w:rFonts w:ascii="Arial" w:eastAsia="Calibri" w:hAnsi="Arial"/>
          <w:szCs w:val="22"/>
          <w:lang w:eastAsia="en-US"/>
        </w:rPr>
        <w:t>.</w:t>
      </w:r>
    </w:p>
    <w:p w14:paraId="51F866DE" w14:textId="77777777" w:rsidR="00E068F9" w:rsidRPr="00214DE4" w:rsidRDefault="00E068F9" w:rsidP="00C90512">
      <w:pPr>
        <w:pStyle w:val="Odstavecseseznamem"/>
        <w:keepNext/>
        <w:keepLines/>
        <w:spacing w:before="0"/>
        <w:ind w:left="567"/>
        <w:jc w:val="both"/>
        <w:outlineLvl w:val="0"/>
        <w:rPr>
          <w:rFonts w:ascii="Arial" w:eastAsia="Calibri" w:hAnsi="Arial"/>
          <w:szCs w:val="22"/>
          <w:lang w:eastAsia="en-US"/>
        </w:rPr>
      </w:pPr>
    </w:p>
    <w:p w14:paraId="418F3D6C" w14:textId="77777777" w:rsidR="00A440C1" w:rsidRDefault="00A440C1" w:rsidP="00A666FA">
      <w:pPr>
        <w:pStyle w:val="Odstavecseseznamem"/>
        <w:numPr>
          <w:ilvl w:val="0"/>
          <w:numId w:val="25"/>
        </w:numPr>
        <w:ind w:left="567" w:hanging="567"/>
        <w:jc w:val="both"/>
        <w:rPr>
          <w:rFonts w:ascii="Arial" w:eastAsia="Calibri" w:hAnsi="Arial"/>
          <w:szCs w:val="22"/>
          <w:lang w:eastAsia="en-US"/>
        </w:rPr>
      </w:pPr>
      <w:r w:rsidRPr="004C62DD">
        <w:rPr>
          <w:rFonts w:ascii="Arial" w:eastAsia="Calibri" w:hAnsi="Arial"/>
          <w:szCs w:val="22"/>
          <w:lang w:eastAsia="en-US"/>
        </w:rPr>
        <w:t xml:space="preserve">DPH bude </w:t>
      </w:r>
      <w:r>
        <w:rPr>
          <w:rFonts w:ascii="Arial" w:eastAsia="Calibri" w:hAnsi="Arial"/>
          <w:szCs w:val="22"/>
          <w:lang w:eastAsia="en-US"/>
        </w:rPr>
        <w:t>Zhotovit</w:t>
      </w:r>
      <w:r w:rsidRPr="004C62DD">
        <w:rPr>
          <w:rFonts w:ascii="Arial" w:eastAsia="Calibri" w:hAnsi="Arial"/>
          <w:szCs w:val="22"/>
          <w:lang w:eastAsia="en-US"/>
        </w:rPr>
        <w:t xml:space="preserve">elem účtována ve výši odpovídající zákonné sazbě této daně v době realizace </w:t>
      </w:r>
      <w:r w:rsidR="00E068F9">
        <w:rPr>
          <w:rFonts w:ascii="Arial" w:eastAsia="Calibri" w:hAnsi="Arial"/>
          <w:szCs w:val="22"/>
          <w:lang w:eastAsia="en-US"/>
        </w:rPr>
        <w:t>Díl</w:t>
      </w:r>
      <w:r w:rsidRPr="004C62DD">
        <w:rPr>
          <w:rFonts w:ascii="Arial" w:eastAsia="Calibri" w:hAnsi="Arial"/>
          <w:szCs w:val="22"/>
          <w:lang w:eastAsia="en-US"/>
        </w:rPr>
        <w:t>a.</w:t>
      </w:r>
    </w:p>
    <w:p w14:paraId="2F342BDB" w14:textId="77777777" w:rsidR="00E068F9" w:rsidRPr="004C62DD" w:rsidRDefault="00E068F9" w:rsidP="00C90512">
      <w:pPr>
        <w:pStyle w:val="Odstavecseseznamem"/>
        <w:ind w:left="567"/>
        <w:jc w:val="both"/>
        <w:rPr>
          <w:rFonts w:ascii="Arial" w:eastAsia="Calibri" w:hAnsi="Arial"/>
          <w:szCs w:val="22"/>
          <w:lang w:eastAsia="en-US"/>
        </w:rPr>
      </w:pPr>
    </w:p>
    <w:p w14:paraId="7F833F4E" w14:textId="77777777" w:rsidR="00A440C1" w:rsidRPr="004C62DD" w:rsidRDefault="00A440C1" w:rsidP="00A666FA">
      <w:pPr>
        <w:pStyle w:val="Odstavecseseznamem"/>
        <w:numPr>
          <w:ilvl w:val="0"/>
          <w:numId w:val="25"/>
        </w:numPr>
        <w:ind w:left="567" w:hanging="567"/>
        <w:jc w:val="both"/>
        <w:rPr>
          <w:rFonts w:ascii="Arial" w:eastAsia="Calibri" w:hAnsi="Arial"/>
          <w:szCs w:val="22"/>
          <w:lang w:eastAsia="en-US"/>
        </w:rPr>
      </w:pPr>
      <w:r w:rsidRPr="004C62DD">
        <w:rPr>
          <w:rFonts w:ascii="Arial" w:eastAsia="Calibri" w:hAnsi="Arial"/>
          <w:szCs w:val="22"/>
          <w:lang w:eastAsia="en-US"/>
        </w:rPr>
        <w:t xml:space="preserve">V případě, že se bude jednat o práce vyvolané prováděním </w:t>
      </w:r>
      <w:r w:rsidR="00E068F9">
        <w:rPr>
          <w:rFonts w:ascii="Arial" w:eastAsia="Calibri" w:hAnsi="Arial"/>
          <w:szCs w:val="22"/>
          <w:lang w:eastAsia="en-US"/>
        </w:rPr>
        <w:t>Díl</w:t>
      </w:r>
      <w:r w:rsidRPr="004C62DD">
        <w:rPr>
          <w:rFonts w:ascii="Arial" w:eastAsia="Calibri" w:hAnsi="Arial"/>
          <w:szCs w:val="22"/>
          <w:lang w:eastAsia="en-US"/>
        </w:rPr>
        <w:t xml:space="preserve">a v rozporu se smlouvou, a práce vyvolané prováděním </w:t>
      </w:r>
      <w:r w:rsidR="00E068F9">
        <w:rPr>
          <w:rFonts w:ascii="Arial" w:eastAsia="Calibri" w:hAnsi="Arial"/>
          <w:szCs w:val="22"/>
          <w:lang w:eastAsia="en-US"/>
        </w:rPr>
        <w:t>Díl</w:t>
      </w:r>
      <w:r w:rsidRPr="004C62DD">
        <w:rPr>
          <w:rFonts w:ascii="Arial" w:eastAsia="Calibri" w:hAnsi="Arial"/>
          <w:szCs w:val="22"/>
          <w:lang w:eastAsia="en-US"/>
        </w:rPr>
        <w:t xml:space="preserve">a v rozporu se smlouvou nebo </w:t>
      </w:r>
      <w:r>
        <w:rPr>
          <w:rFonts w:ascii="Arial" w:eastAsia="Calibri" w:hAnsi="Arial"/>
          <w:szCs w:val="22"/>
          <w:lang w:eastAsia="en-US"/>
        </w:rPr>
        <w:t>zadávací</w:t>
      </w:r>
      <w:r w:rsidRPr="004C62DD">
        <w:rPr>
          <w:rFonts w:ascii="Arial" w:eastAsia="Calibri" w:hAnsi="Arial"/>
          <w:szCs w:val="22"/>
          <w:lang w:eastAsia="en-US"/>
        </w:rPr>
        <w:t xml:space="preserve"> dokumentací</w:t>
      </w:r>
      <w:r>
        <w:rPr>
          <w:rFonts w:ascii="Arial" w:eastAsia="Calibri" w:hAnsi="Arial"/>
          <w:szCs w:val="22"/>
          <w:lang w:eastAsia="en-US"/>
        </w:rPr>
        <w:t>, zejména specifikací dle přílohy č. 5 zadávací dokumentace</w:t>
      </w:r>
      <w:r w:rsidRPr="004C62DD">
        <w:rPr>
          <w:rFonts w:ascii="Arial" w:eastAsia="Calibri" w:hAnsi="Arial"/>
          <w:szCs w:val="22"/>
          <w:lang w:eastAsia="en-US"/>
        </w:rPr>
        <w:t xml:space="preserve">, nebo o práce uložené </w:t>
      </w:r>
      <w:r>
        <w:rPr>
          <w:rFonts w:ascii="Arial" w:eastAsia="Calibri" w:hAnsi="Arial"/>
          <w:szCs w:val="22"/>
          <w:lang w:eastAsia="en-US"/>
        </w:rPr>
        <w:t>Objednat</w:t>
      </w:r>
      <w:r w:rsidRPr="004C62DD">
        <w:rPr>
          <w:rFonts w:ascii="Arial" w:eastAsia="Calibri" w:hAnsi="Arial"/>
          <w:szCs w:val="22"/>
          <w:lang w:eastAsia="en-US"/>
        </w:rPr>
        <w:t xml:space="preserve">elem jako důsledek nekvalitního plnění, jdou náklady za tyto práce za </w:t>
      </w:r>
      <w:r>
        <w:rPr>
          <w:rFonts w:ascii="Arial" w:eastAsia="Calibri" w:hAnsi="Arial"/>
          <w:szCs w:val="22"/>
          <w:lang w:eastAsia="en-US"/>
        </w:rPr>
        <w:t>Zhotovit</w:t>
      </w:r>
      <w:r w:rsidRPr="004C62DD">
        <w:rPr>
          <w:rFonts w:ascii="Arial" w:eastAsia="Calibri" w:hAnsi="Arial"/>
          <w:szCs w:val="22"/>
          <w:lang w:eastAsia="en-US"/>
        </w:rPr>
        <w:t xml:space="preserve">elem a </w:t>
      </w:r>
      <w:r>
        <w:rPr>
          <w:rFonts w:ascii="Arial" w:eastAsia="Calibri" w:hAnsi="Arial"/>
          <w:szCs w:val="22"/>
          <w:lang w:eastAsia="en-US"/>
        </w:rPr>
        <w:t>Zhotovit</w:t>
      </w:r>
      <w:r w:rsidRPr="004C62DD">
        <w:rPr>
          <w:rFonts w:ascii="Arial" w:eastAsia="Calibri" w:hAnsi="Arial"/>
          <w:szCs w:val="22"/>
          <w:lang w:eastAsia="en-US"/>
        </w:rPr>
        <w:t>el nemá právo na jejich úhradu.</w:t>
      </w:r>
    </w:p>
    <w:p w14:paraId="69208FDD" w14:textId="77777777" w:rsidR="005F40B3" w:rsidRPr="00495B34" w:rsidRDefault="005F40B3" w:rsidP="005F40B3">
      <w:pPr>
        <w:pStyle w:val="Nadpis8"/>
        <w:keepLines/>
        <w:spacing w:before="240" w:after="240"/>
        <w:rPr>
          <w:rFonts w:cs="Arial"/>
        </w:rPr>
      </w:pPr>
      <w:r w:rsidRPr="00495B34">
        <w:rPr>
          <w:rFonts w:cs="Arial"/>
        </w:rPr>
        <w:t>5. Další závazky smluvních stran</w:t>
      </w:r>
    </w:p>
    <w:p w14:paraId="213C0D4B" w14:textId="2CEB7597" w:rsidR="005F40B3" w:rsidRPr="00495B34" w:rsidRDefault="005F40B3" w:rsidP="00A666FA">
      <w:pPr>
        <w:pStyle w:val="Odstavec2"/>
        <w:numPr>
          <w:ilvl w:val="1"/>
          <w:numId w:val="8"/>
        </w:numPr>
        <w:tabs>
          <w:tab w:val="clear" w:pos="360"/>
          <w:tab w:val="num" w:pos="709"/>
        </w:tabs>
        <w:spacing w:after="0" w:line="240" w:lineRule="auto"/>
        <w:ind w:left="709" w:hanging="709"/>
        <w:rPr>
          <w:rFonts w:ascii="Arial" w:hAnsi="Arial" w:cs="Arial"/>
          <w:szCs w:val="20"/>
        </w:rPr>
      </w:pPr>
      <w:r w:rsidRPr="00495B34">
        <w:rPr>
          <w:rFonts w:ascii="Arial" w:hAnsi="Arial" w:cs="Arial"/>
          <w:szCs w:val="20"/>
        </w:rPr>
        <w:t>Zhotovitel je povinen se při plnění Díla a kterékoliv jeho části řídit touto Smlouvou, jejími příloh</w:t>
      </w:r>
      <w:r w:rsidR="009A02EC">
        <w:rPr>
          <w:rFonts w:ascii="Arial" w:hAnsi="Arial" w:cs="Arial"/>
          <w:szCs w:val="20"/>
        </w:rPr>
        <w:t xml:space="preserve">ami, </w:t>
      </w:r>
      <w:r w:rsidR="00932F25">
        <w:rPr>
          <w:rFonts w:ascii="Arial" w:hAnsi="Arial" w:cs="Arial"/>
          <w:szCs w:val="20"/>
        </w:rPr>
        <w:t xml:space="preserve">nabídkou, zadávací dokumentací, </w:t>
      </w:r>
      <w:r w:rsidR="009A02EC">
        <w:rPr>
          <w:rFonts w:ascii="Arial" w:hAnsi="Arial" w:cs="Arial"/>
          <w:szCs w:val="20"/>
        </w:rPr>
        <w:t xml:space="preserve">pokyny příslušných úřadů, budou-li požadovány </w:t>
      </w:r>
      <w:r w:rsidRPr="00495B34">
        <w:rPr>
          <w:rFonts w:ascii="Arial" w:hAnsi="Arial" w:cs="Arial"/>
          <w:szCs w:val="20"/>
        </w:rPr>
        <w:t>a písemnými pokyny Objednatele a prioritně hájit jeho zájmy. Zhotovitel je dále povinen se při plnění Díla řídit relevantními ustanoveními obecně platných předpisů, včetně případných předpisů bezpečnostních, hygienických, protipožárních a technických (ČSN). Pro účely této Smlouvy se stanovuje, že pro plnění Díla podle ní budou závazné veškeré platné ČSN (a EN) v celém rozsahu, a to i tehdy, jsou-li zcela nebo zčásti deklarovány jako pouze doporučené, nebude-li mezi Objednatelem a Zhotovitelem v konkrétním případě dohodnuto jinak. Pokud nesplněním těchto podmínek či pokynů vznikne Objednateli škoda, uhradí ji Zhotovitel Objednateli v plném rozsahu.</w:t>
      </w:r>
      <w:r w:rsidR="00932F25">
        <w:rPr>
          <w:rFonts w:ascii="Arial" w:hAnsi="Arial" w:cs="Arial"/>
          <w:szCs w:val="20"/>
        </w:rPr>
        <w:t xml:space="preserve"> Zhotovitel plní Dílo prostřednictvím osob, které označil v nabídce jako členy realizačního týmu a dalšími osobami k tomu odborně způsobilými tak, aby došlo k realizaci Díla s řádnou odbornou péčí.</w:t>
      </w:r>
    </w:p>
    <w:p w14:paraId="17D6C154"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 xml:space="preserve">Zhotovitel se zavazuje písemně upozornit Objednatele na následky takových jeho rozhodnutí a úkonů, které jsou zjevně neúčelné, mohly by Objednateli způsobit finanční či jinou újmu, které jsou ve zjevném rozporu se stanovisky dotčených právnických či fyzických osob nebo institucí (pokud byly vydány), mohly by ohrozit termíny plnění Díla stanovené touto Smlouvou nebo vyvolat změnu v ceně Díla. Zhotovitel se zavazuje rovněž neprodleně písemně informovat Objednatele o </w:t>
      </w:r>
      <w:proofErr w:type="spellStart"/>
      <w:r w:rsidRPr="00495B34">
        <w:rPr>
          <w:rFonts w:ascii="Arial" w:hAnsi="Arial" w:cs="Arial"/>
        </w:rPr>
        <w:t>eventuelních</w:t>
      </w:r>
      <w:proofErr w:type="spellEnd"/>
      <w:r w:rsidRPr="00495B34">
        <w:rPr>
          <w:rFonts w:ascii="Arial" w:hAnsi="Arial" w:cs="Arial"/>
        </w:rPr>
        <w:t xml:space="preserve"> vadách a nekompletnosti podkladů předaných mu po uzavření této Smlouvy Objednatelem. Pro podklady poskytnuté Zhotoviteli Objednatelem před uzavřením této Smlouvy nebo při jejím podpisu platí, že Zhotovitel jejich kontrolu provedl a závěry z této kontroly jsou již ve Smlouvě zapracovány.</w:t>
      </w:r>
    </w:p>
    <w:p w14:paraId="24C36725" w14:textId="77777777" w:rsidR="005F40B3" w:rsidRPr="00A932BF" w:rsidRDefault="005F40B3" w:rsidP="00A666FA">
      <w:pPr>
        <w:widowControl/>
        <w:numPr>
          <w:ilvl w:val="1"/>
          <w:numId w:val="8"/>
        </w:numPr>
        <w:tabs>
          <w:tab w:val="clear" w:pos="360"/>
          <w:tab w:val="num" w:pos="709"/>
        </w:tabs>
        <w:spacing w:before="120" w:after="120"/>
        <w:ind w:left="709" w:hanging="709"/>
        <w:jc w:val="both"/>
        <w:rPr>
          <w:rFonts w:ascii="Arial" w:hAnsi="Arial" w:cs="Arial"/>
        </w:rPr>
      </w:pPr>
      <w:r w:rsidRPr="00A932BF">
        <w:rPr>
          <w:rFonts w:ascii="Arial" w:hAnsi="Arial" w:cs="Arial"/>
        </w:rPr>
        <w:t>Zhotovitel je povinen se zúčastnit řízení o udělení jakéhokoli souhlasu nebo povolení, pokud jej přizve k tomu příslušný orgán veřejné moci a/nebo Objednatel. V případě, že se Zhotovitel přes řádné pozvání nedostaví, nese veškeré náklady na opakované řízení. Zhotovitel je povinen poskytnout Objednateli pro účely řízení nezbytnou součinnost, zejména dodat včas doklady. Objednatel je povinen zaslat bez zbytečného odkladu Zhotoviteli kopii shora uvedených souhlasů/povolení, pokud jsou v něm stanoveny povinnosti Zhotovitele.</w:t>
      </w:r>
    </w:p>
    <w:p w14:paraId="7758AFAF" w14:textId="77777777" w:rsidR="005F40B3" w:rsidRPr="00A932BF"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A932BF">
        <w:rPr>
          <w:rFonts w:ascii="Arial" w:hAnsi="Arial" w:cs="Arial"/>
        </w:rPr>
        <w:t>Objednatel se zavazuje poskytnout Zhotoviteli potřebnou součinnost zahrnující zejména řešení majetkoprávních vztahů a účast při jednání s orgány státní správy a správci sítí související s Dílem.</w:t>
      </w:r>
    </w:p>
    <w:p w14:paraId="2058C416" w14:textId="2CF4DE04" w:rsidR="007102B6" w:rsidRPr="00A932BF" w:rsidRDefault="007102B6" w:rsidP="00A666FA">
      <w:pPr>
        <w:widowControl/>
        <w:numPr>
          <w:ilvl w:val="1"/>
          <w:numId w:val="8"/>
        </w:numPr>
        <w:tabs>
          <w:tab w:val="clear" w:pos="360"/>
          <w:tab w:val="num" w:pos="709"/>
        </w:tabs>
        <w:spacing w:before="120"/>
        <w:ind w:left="709" w:hanging="709"/>
        <w:jc w:val="both"/>
        <w:rPr>
          <w:rFonts w:ascii="Arial" w:hAnsi="Arial" w:cs="Arial"/>
        </w:rPr>
      </w:pPr>
      <w:r w:rsidRPr="00A932BF">
        <w:rPr>
          <w:rFonts w:ascii="Arial" w:hAnsi="Arial" w:cs="Arial"/>
        </w:rPr>
        <w:t xml:space="preserve">Objednatel se zavazuje umožnit přístup určeným pracovníkům Zhotovitele do prostoru svého </w:t>
      </w:r>
      <w:r w:rsidR="00B144A9" w:rsidRPr="00A932BF">
        <w:rPr>
          <w:rFonts w:ascii="Arial" w:hAnsi="Arial" w:cs="Arial"/>
        </w:rPr>
        <w:t>Objekt</w:t>
      </w:r>
      <w:r w:rsidRPr="00A932BF">
        <w:rPr>
          <w:rFonts w:ascii="Arial" w:hAnsi="Arial" w:cs="Arial"/>
        </w:rPr>
        <w:t>u za účelem splnění této smlouvy a provedení demontáže a montáže interiéru vestibulu, provedení komplexního Díla. Práce prováděné v souvislosti s Dílem pracovníky Zhotovitele nesmí ohrožovat běžný provoz Objednatele, smí jej narušovat v rozsahu předem sjednaném a odsouhlaseném Objednatelem. Práce budou prováděny převážně v nočních hodinách.</w:t>
      </w:r>
    </w:p>
    <w:p w14:paraId="08674F0C" w14:textId="752E6732" w:rsidR="002A2150" w:rsidRPr="00A932BF" w:rsidRDefault="002A2150" w:rsidP="00A666FA">
      <w:pPr>
        <w:widowControl/>
        <w:numPr>
          <w:ilvl w:val="1"/>
          <w:numId w:val="8"/>
        </w:numPr>
        <w:tabs>
          <w:tab w:val="clear" w:pos="360"/>
          <w:tab w:val="num" w:pos="709"/>
        </w:tabs>
        <w:spacing w:before="120"/>
        <w:ind w:left="709" w:hanging="709"/>
        <w:jc w:val="both"/>
        <w:rPr>
          <w:rFonts w:ascii="Arial" w:hAnsi="Arial" w:cs="Arial"/>
        </w:rPr>
      </w:pPr>
      <w:r w:rsidRPr="00A932BF">
        <w:rPr>
          <w:rFonts w:ascii="Arial" w:hAnsi="Arial" w:cs="Arial"/>
        </w:rPr>
        <w:t xml:space="preserve">Před započetím každé z etap Díla dle harmonogramu předloží Zhotovitel Objednateli ke kontrole a odsouhlasení vzorky materiálu, který má být použit na realizaci interiéru, </w:t>
      </w:r>
      <w:r w:rsidR="00BD4853" w:rsidRPr="00A932BF">
        <w:rPr>
          <w:rFonts w:ascii="Arial" w:hAnsi="Arial" w:cs="Arial"/>
        </w:rPr>
        <w:t>Objednatel je oprávněn použití materiálu odmítnout, pokud materiál nesplňuje kvalitativní požadavky specifikované v příloze č. 5 zadávací dokumentace</w:t>
      </w:r>
      <w:r w:rsidRPr="00A932BF">
        <w:rPr>
          <w:rFonts w:ascii="Arial" w:hAnsi="Arial" w:cs="Arial"/>
        </w:rPr>
        <w:t xml:space="preserve">. </w:t>
      </w:r>
      <w:r w:rsidR="00E052F8" w:rsidRPr="00A932BF">
        <w:rPr>
          <w:rFonts w:ascii="Arial" w:hAnsi="Arial" w:cs="Arial"/>
        </w:rPr>
        <w:t>Vzorkování je popsáno v harmonogramu. Za Objednatele je oprávněn vzorky schválit technický nebo autorský dozor Objednatele.</w:t>
      </w:r>
    </w:p>
    <w:p w14:paraId="4420912E" w14:textId="74EB2814" w:rsidR="002044E1" w:rsidRPr="00A932BF" w:rsidRDefault="002044E1" w:rsidP="00A666FA">
      <w:pPr>
        <w:widowControl/>
        <w:numPr>
          <w:ilvl w:val="1"/>
          <w:numId w:val="8"/>
        </w:numPr>
        <w:tabs>
          <w:tab w:val="clear" w:pos="360"/>
          <w:tab w:val="num" w:pos="709"/>
        </w:tabs>
        <w:spacing w:before="120"/>
        <w:ind w:left="709" w:hanging="709"/>
        <w:jc w:val="both"/>
        <w:rPr>
          <w:rFonts w:ascii="Arial" w:hAnsi="Arial" w:cs="Arial"/>
        </w:rPr>
      </w:pPr>
      <w:r w:rsidRPr="00A932BF">
        <w:rPr>
          <w:rFonts w:ascii="Arial" w:hAnsi="Arial" w:cs="Arial"/>
        </w:rPr>
        <w:t xml:space="preserve">Dílo musí být prováděno tak, aby jeho realizace </w:t>
      </w:r>
      <w:r w:rsidR="00937AE9" w:rsidRPr="00A932BF">
        <w:rPr>
          <w:rFonts w:ascii="Arial" w:hAnsi="Arial" w:cs="Arial"/>
        </w:rPr>
        <w:t xml:space="preserve">vzhledově </w:t>
      </w:r>
      <w:r w:rsidRPr="00A932BF">
        <w:rPr>
          <w:rFonts w:ascii="Arial" w:hAnsi="Arial" w:cs="Arial"/>
        </w:rPr>
        <w:t>navazovala na stávající stav</w:t>
      </w:r>
      <w:r w:rsidR="00937AE9" w:rsidRPr="00A932BF">
        <w:rPr>
          <w:rFonts w:ascii="Arial" w:hAnsi="Arial" w:cs="Arial"/>
        </w:rPr>
        <w:t xml:space="preserve"> objektu</w:t>
      </w:r>
      <w:r w:rsidRPr="00A932BF">
        <w:rPr>
          <w:rFonts w:ascii="Arial" w:hAnsi="Arial" w:cs="Arial"/>
        </w:rPr>
        <w:t>, zejména zádveří, který bude prováděním díla</w:t>
      </w:r>
      <w:r w:rsidR="00937AE9" w:rsidRPr="00A932BF">
        <w:rPr>
          <w:rFonts w:ascii="Arial" w:hAnsi="Arial" w:cs="Arial"/>
        </w:rPr>
        <w:t>,</w:t>
      </w:r>
      <w:r w:rsidRPr="00A932BF">
        <w:rPr>
          <w:rFonts w:ascii="Arial" w:hAnsi="Arial" w:cs="Arial"/>
        </w:rPr>
        <w:t xml:space="preserve"> dle projektové dokumentace uvedené v příloze č. 5 zadávací dokumentace, </w:t>
      </w:r>
      <w:r w:rsidR="00937AE9" w:rsidRPr="00A932BF">
        <w:rPr>
          <w:rFonts w:ascii="Arial" w:hAnsi="Arial" w:cs="Arial"/>
        </w:rPr>
        <w:t>nedotčen a zůstává zachován.</w:t>
      </w:r>
      <w:r w:rsidR="00FF0757" w:rsidRPr="00A932BF">
        <w:rPr>
          <w:rFonts w:ascii="Arial" w:hAnsi="Arial" w:cs="Arial"/>
        </w:rPr>
        <w:t xml:space="preserve"> Zhotovitel provede revizi stávajících dveří do samoobslužné restaurace, která se nachází v objektu.</w:t>
      </w:r>
    </w:p>
    <w:p w14:paraId="7E5024AC"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A932BF">
        <w:rPr>
          <w:rFonts w:ascii="Arial" w:hAnsi="Arial" w:cs="Arial"/>
        </w:rPr>
        <w:lastRenderedPageBreak/>
        <w:t>Zhotovitel je po celou dobu plnění Díla povinen vést Stavební deník Stavby (dále jen „</w:t>
      </w:r>
      <w:r w:rsidRPr="00A932BF">
        <w:rPr>
          <w:rFonts w:ascii="Arial" w:hAnsi="Arial" w:cs="Arial"/>
          <w:b/>
        </w:rPr>
        <w:t>SD</w:t>
      </w:r>
      <w:r w:rsidRPr="00A932BF">
        <w:rPr>
          <w:rFonts w:ascii="Arial" w:hAnsi="Arial" w:cs="Arial"/>
        </w:rPr>
        <w:t>“), a to v souladu s příslušnými obecně platnými předpisy.</w:t>
      </w:r>
      <w:r w:rsidRPr="00495B34">
        <w:rPr>
          <w:rFonts w:ascii="Arial" w:hAnsi="Arial" w:cs="Arial"/>
        </w:rPr>
        <w:t xml:space="preserve"> Všechny listy SD musí být označeny vzestupně, po sobě jdoucími čísly.  SD bude veden se dvěma kopiemi, Objednatel je oprávněn kdykoliv v průběhu provádění Díla požadovat po Zhotoviteli předání první kopie.  Zápisy v SD se nepovažují za změnu Smlouvy, ale slouží event. jako podklad pro vypracování doplňků a změn Smlouvy. Objednatel je povinen se vyjadřovat k zápisům do SD, učiněných Zhotovitelem, nejpozději do 3. pracovního dne. Povinnost vést SD končí dnem řádného dokončení Díla. Originál SD předá Zhotovitel Objednateli v den, kdy bylo Dílo řádně dokončeno. Zhotovitel je povinen kdykoliv v průběhu plnění Díla umožnit Objednateli kontrolu provádění Díla včetně provedení kontroly SD a zápisů do něj, umožnit zpracovateli PD výkon autorského dozoru včetně provedení zápisů do SD.</w:t>
      </w:r>
    </w:p>
    <w:p w14:paraId="639BC5DB"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Obě smluvní strany jsou povinny účastnit se oprávněnými zástupci pro věci technické pravidelných kontrolních dnů stavby (dále jen „</w:t>
      </w:r>
      <w:r w:rsidRPr="00495B34">
        <w:rPr>
          <w:rFonts w:ascii="Arial" w:hAnsi="Arial" w:cs="Arial"/>
          <w:b/>
        </w:rPr>
        <w:t>KD</w:t>
      </w:r>
      <w:r w:rsidRPr="00495B34">
        <w:rPr>
          <w:rFonts w:ascii="Arial" w:hAnsi="Arial" w:cs="Arial"/>
        </w:rPr>
        <w:t>“), a to dle potřeby Objednatele. Podrobnosti budou dohodnuty v Protokolu o předání a převzetí Staveniště. Z KD budou pořizovány písemné zápisy formou samostatných dokumentů.</w:t>
      </w:r>
    </w:p>
    <w:p w14:paraId="6A0247A2" w14:textId="77777777" w:rsidR="005F40B3" w:rsidRPr="00495B34" w:rsidRDefault="007102B6" w:rsidP="00A666FA">
      <w:pPr>
        <w:widowControl/>
        <w:numPr>
          <w:ilvl w:val="1"/>
          <w:numId w:val="8"/>
        </w:numPr>
        <w:tabs>
          <w:tab w:val="clear" w:pos="360"/>
          <w:tab w:val="num" w:pos="709"/>
        </w:tabs>
        <w:spacing w:before="120" w:after="120"/>
        <w:ind w:left="709" w:hanging="709"/>
        <w:jc w:val="both"/>
        <w:rPr>
          <w:rFonts w:ascii="Arial" w:hAnsi="Arial" w:cs="Arial"/>
        </w:rPr>
      </w:pPr>
      <w:r>
        <w:rPr>
          <w:rFonts w:ascii="Arial" w:hAnsi="Arial" w:cs="Arial"/>
        </w:rPr>
        <w:t xml:space="preserve">Na realizaci Díla se musí podílet osoby uvedené v Nabídce Zhotovitele dle svého zařazení v realizačním týmu. </w:t>
      </w:r>
      <w:r w:rsidR="005F40B3" w:rsidRPr="00495B34">
        <w:rPr>
          <w:rFonts w:ascii="Arial" w:hAnsi="Arial" w:cs="Arial"/>
        </w:rPr>
        <w:t>Zhotovitel je pro plnění některých částí Díla oprávněn použít třetích osob (tzv. subdodavatelů), avšak pouze za následujících podmínek:</w:t>
      </w:r>
    </w:p>
    <w:p w14:paraId="74831353" w14:textId="77777777" w:rsidR="005F40B3" w:rsidRPr="00495B34" w:rsidRDefault="005F40B3" w:rsidP="00A666FA">
      <w:pPr>
        <w:widowControl/>
        <w:numPr>
          <w:ilvl w:val="0"/>
          <w:numId w:val="14"/>
        </w:numPr>
        <w:tabs>
          <w:tab w:val="clear" w:pos="1684"/>
          <w:tab w:val="num" w:pos="1134"/>
        </w:tabs>
        <w:spacing w:after="120"/>
        <w:ind w:left="1134" w:hanging="425"/>
        <w:jc w:val="both"/>
        <w:rPr>
          <w:rFonts w:ascii="Arial" w:hAnsi="Arial" w:cs="Arial"/>
        </w:rPr>
      </w:pPr>
      <w:r w:rsidRPr="00495B34">
        <w:rPr>
          <w:rFonts w:ascii="Arial" w:hAnsi="Arial" w:cs="Arial"/>
        </w:rPr>
        <w:t>v dostatečném předstihu před zahájením prací (včetně objednávek materiálu) subdodavatelem získá písemný souhlas Objednatele v každém jednotlivém případě; při neodsouhlasení Objednatelem nemá Zhotovitel právo na jakoukoliv změnu této Smlouvy,</w:t>
      </w:r>
    </w:p>
    <w:p w14:paraId="6389528F" w14:textId="77777777" w:rsidR="005F40B3" w:rsidRPr="00495B34" w:rsidRDefault="005F40B3" w:rsidP="00A666FA">
      <w:pPr>
        <w:widowControl/>
        <w:numPr>
          <w:ilvl w:val="0"/>
          <w:numId w:val="14"/>
        </w:numPr>
        <w:tabs>
          <w:tab w:val="clear" w:pos="1684"/>
          <w:tab w:val="num" w:pos="1134"/>
        </w:tabs>
        <w:spacing w:after="120"/>
        <w:ind w:left="1134" w:hanging="425"/>
        <w:jc w:val="both"/>
        <w:rPr>
          <w:rFonts w:ascii="Arial" w:hAnsi="Arial" w:cs="Arial"/>
        </w:rPr>
      </w:pPr>
      <w:r w:rsidRPr="00495B34">
        <w:rPr>
          <w:rFonts w:ascii="Arial" w:hAnsi="Arial" w:cs="Arial"/>
        </w:rPr>
        <w:t>za plnění částí Díla prováděných subdodavateli odpovídá Objednateli a jiným dotčeným osobám výhradně Zhotovitel tak, jako by tyto části Díla plnil sám.</w:t>
      </w:r>
    </w:p>
    <w:p w14:paraId="26311816"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Objednatel je oprávněn provádět průběžné kontroly při provádění Díla. Zhotovitel je povinen s předstihem nejméně pěti pracovních dní přizvat Objednatele ke kontrole těch částí Díla, které se v dalším průběhu plnění Díla stanou nepřístupnými a do provedení kontroly je nezakrývat. Dále se oprávnění Objednatele provádět průběžné kontroly vztahuje na dokončení rozhodujících prací a provádění všech předepsaných zkoušek. V případě, že Zhotovitel tuto povinnost nesplní, je Objednatel oprávněn požadovat a Zhotovitel povinen provést odkrytí a po provedení kontroly zakrytí dotčených částí Díla, popř. provést opětovně předepsané zkoušky, a to výhradně na náklady Zhotovitele. Neprovedení kontroly Objednatelem nezbavuje Zhotovitele odpovědnosti za případné vady Díla.</w:t>
      </w:r>
    </w:p>
    <w:p w14:paraId="4475B931"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 xml:space="preserve">Zjistí-li Objednatel, že Zhotovitel provádí Dílo v rozporu se svými povinnostmi, je Objednatel oprávněn požadovat, aby Zhotovitel odstranil dosud vzniklé vady a prováděl Dílo řádným způsobem. Jestliže Zhotovitel tak neučiní ani v přiměřené lhůtě mu k tomu poskytnuté, bude takový postup považován za podstatné porušení Smlouvy a Objednatel je z tohoto důvodu oprávněn odstoupit od Smlouvy. </w:t>
      </w:r>
    </w:p>
    <w:p w14:paraId="734E654A"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Objednatel tímto prohlašuje, že disponuje dostatečnými finančními prostředky k úhradě závazků vyplývajících z této Smlouvy.</w:t>
      </w:r>
    </w:p>
    <w:p w14:paraId="2190B594"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Objednatel má právo pověřit kontrolní činností nad plněním Zhotovitele třetí osobu. O této skutečnosti je povinen informovat Zhotovitele bez zbytečného odkladu.</w:t>
      </w:r>
    </w:p>
    <w:p w14:paraId="4792C59B" w14:textId="085CAE74"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 xml:space="preserve">Zhotovitel je povinen zajistit, udržovat a hradit pojištění odpovědnosti za škody, vzniklé v souvislosti s jeho činností, a to na pojistnou částku </w:t>
      </w:r>
      <w:r w:rsidR="00FE0ACE">
        <w:rPr>
          <w:rFonts w:ascii="Arial" w:hAnsi="Arial" w:cs="Arial"/>
        </w:rPr>
        <w:t xml:space="preserve">minimálně ve výši </w:t>
      </w:r>
      <w:r w:rsidR="00E052F8">
        <w:rPr>
          <w:rFonts w:ascii="Arial" w:hAnsi="Arial" w:cs="Arial"/>
        </w:rPr>
        <w:t>3</w:t>
      </w:r>
      <w:r w:rsidRPr="00495B34">
        <w:rPr>
          <w:rFonts w:ascii="Arial" w:hAnsi="Arial" w:cs="Arial"/>
        </w:rPr>
        <w:t> 000 000,- Kč.</w:t>
      </w:r>
      <w:r w:rsidRPr="00495B34">
        <w:rPr>
          <w:rFonts w:ascii="Arial" w:hAnsi="Arial" w:cs="Arial"/>
          <w:color w:val="FF0000"/>
        </w:rPr>
        <w:t xml:space="preserve"> </w:t>
      </w:r>
      <w:r w:rsidRPr="00495B34">
        <w:rPr>
          <w:rFonts w:ascii="Arial" w:hAnsi="Arial" w:cs="Arial"/>
        </w:rPr>
        <w:t xml:space="preserve">Pojistka bude udržována v platnosti od data podpisu této Smlouvy až do uplynutí záruční doby podle této Smlouvy. Při vzniku pojistné události zabezpečuje ihned po jejím vzniku veškeré úkony vůči pojistiteli Zhotovitel. Objednatel je povinen poskytnout v souvislosti s pojistnou událostí Zhotoviteli veškerou součinnost, která je v jeho možnostech. </w:t>
      </w:r>
    </w:p>
    <w:p w14:paraId="64B3B927" w14:textId="77777777" w:rsidR="005F40B3" w:rsidRPr="00495B34"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495B34">
        <w:rPr>
          <w:rFonts w:ascii="Arial" w:hAnsi="Arial" w:cs="Arial"/>
        </w:rPr>
        <w:t>Zhotovitel je povinen na základě písemné žádosti Objednatele předložit Objednateli pojistnou Smlouvu dle předchozího odstavce, včetně potvrzení o zaplacení pojistného.</w:t>
      </w:r>
    </w:p>
    <w:p w14:paraId="5DD2F1F2" w14:textId="77777777" w:rsidR="002A2150"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2A2150">
        <w:rPr>
          <w:rFonts w:ascii="Arial" w:hAnsi="Arial" w:cs="Arial"/>
        </w:rPr>
        <w:t>Závaznou formou komunikace mezi smluvními stranami je doporučený dopis, zápis z jednání, zápis ve stavebním deníku, protokol o předání a převzetí, e</w:t>
      </w:r>
      <w:r w:rsidRPr="002A2150">
        <w:rPr>
          <w:rFonts w:ascii="Arial" w:hAnsi="Arial" w:cs="Arial"/>
        </w:rPr>
        <w:noBreakHyphen/>
        <w:t>mailová zpráva. Tyto dokumenty s výjimkou e</w:t>
      </w:r>
      <w:r w:rsidRPr="002A2150">
        <w:rPr>
          <w:rFonts w:ascii="Arial" w:hAnsi="Arial" w:cs="Arial"/>
        </w:rPr>
        <w:noBreakHyphen/>
        <w:t>mailové zprávy musí být podepsány příslušnými odpovědnými zástupci smluvních stran. V případě pochybností se bude mít za to, že e-mailová zpráva byla doručena, pokud e</w:t>
      </w:r>
      <w:r w:rsidRPr="002A2150">
        <w:rPr>
          <w:rFonts w:ascii="Arial" w:hAnsi="Arial" w:cs="Arial"/>
        </w:rPr>
        <w:noBreakHyphen/>
        <w:t>mailový server ji odesilateli nevrátí jako nedoručitelnou. E</w:t>
      </w:r>
      <w:r w:rsidRPr="002A2150">
        <w:rPr>
          <w:rFonts w:ascii="Arial" w:hAnsi="Arial" w:cs="Arial"/>
        </w:rPr>
        <w:noBreakHyphen/>
        <w:t>mailová zpráva musí být odeslána z elektronické adresy odesilatele podle následujícího odstavce této Smlouvy</w:t>
      </w:r>
      <w:r w:rsidR="002A2150">
        <w:rPr>
          <w:rFonts w:ascii="Arial" w:hAnsi="Arial" w:cs="Arial"/>
        </w:rPr>
        <w:t xml:space="preserve">. </w:t>
      </w:r>
    </w:p>
    <w:p w14:paraId="0098B685" w14:textId="77777777" w:rsidR="005F40B3" w:rsidRPr="002A2150" w:rsidRDefault="005F40B3" w:rsidP="00A666FA">
      <w:pPr>
        <w:widowControl/>
        <w:numPr>
          <w:ilvl w:val="1"/>
          <w:numId w:val="8"/>
        </w:numPr>
        <w:tabs>
          <w:tab w:val="clear" w:pos="360"/>
          <w:tab w:val="num" w:pos="709"/>
        </w:tabs>
        <w:spacing w:before="120"/>
        <w:ind w:left="709" w:hanging="709"/>
        <w:jc w:val="both"/>
        <w:rPr>
          <w:rFonts w:ascii="Arial" w:hAnsi="Arial" w:cs="Arial"/>
        </w:rPr>
      </w:pPr>
      <w:r w:rsidRPr="002A2150">
        <w:rPr>
          <w:rFonts w:ascii="Arial" w:hAnsi="Arial" w:cs="Arial"/>
        </w:rPr>
        <w:lastRenderedPageBreak/>
        <w:t>Pro závaznou korespondenci smluvních stran v době do odstranění poslední vady Díla uvedené v Protokolu o předání a převzetí Díla s výjimkou uplatnění reklamačních vad jsou stanoveny následující kontakty:</w:t>
      </w:r>
    </w:p>
    <w:p w14:paraId="7D9ECB7A" w14:textId="77777777" w:rsidR="005F40B3" w:rsidRPr="00E73720" w:rsidRDefault="005F40B3" w:rsidP="00A666FA">
      <w:pPr>
        <w:widowControl/>
        <w:numPr>
          <w:ilvl w:val="0"/>
          <w:numId w:val="13"/>
        </w:numPr>
        <w:spacing w:before="120"/>
        <w:jc w:val="both"/>
        <w:rPr>
          <w:rFonts w:ascii="Arial" w:hAnsi="Arial" w:cs="Arial"/>
          <w:highlight w:val="yellow"/>
        </w:rPr>
      </w:pPr>
      <w:r w:rsidRPr="00E73720">
        <w:rPr>
          <w:rFonts w:ascii="Arial" w:hAnsi="Arial" w:cs="Arial"/>
          <w:highlight w:val="yellow"/>
        </w:rPr>
        <w:t>Na straně Objednatele:</w:t>
      </w:r>
    </w:p>
    <w:p w14:paraId="4FF10C3E" w14:textId="77777777" w:rsidR="005F40B3" w:rsidRPr="00E73720" w:rsidRDefault="005F40B3" w:rsidP="002A2150">
      <w:pPr>
        <w:widowControl/>
        <w:spacing w:before="120"/>
        <w:ind w:left="709"/>
        <w:jc w:val="both"/>
        <w:rPr>
          <w:rFonts w:ascii="Arial" w:hAnsi="Arial" w:cs="Arial"/>
          <w:highlight w:val="yellow"/>
        </w:rPr>
      </w:pPr>
      <w:r w:rsidRPr="00E73720">
        <w:rPr>
          <w:rFonts w:ascii="Arial" w:hAnsi="Arial" w:cs="Arial"/>
          <w:highlight w:val="yellow"/>
        </w:rPr>
        <w:t xml:space="preserve">Ve věcech smluvních:                             </w:t>
      </w:r>
      <w:r w:rsidRPr="00E73720">
        <w:rPr>
          <w:rFonts w:ascii="Arial" w:hAnsi="Arial" w:cs="Arial"/>
          <w:highlight w:val="yellow"/>
        </w:rPr>
        <w:tab/>
      </w:r>
    </w:p>
    <w:p w14:paraId="6D6F94BE" w14:textId="77777777" w:rsidR="005F40B3" w:rsidRPr="00E73720" w:rsidRDefault="005F40B3" w:rsidP="005F40B3">
      <w:pPr>
        <w:widowControl/>
        <w:spacing w:before="120"/>
        <w:ind w:left="709"/>
        <w:jc w:val="both"/>
        <w:rPr>
          <w:rFonts w:ascii="Arial" w:hAnsi="Arial" w:cs="Arial"/>
          <w:highlight w:val="yellow"/>
        </w:rPr>
      </w:pPr>
      <w:r w:rsidRPr="00E73720">
        <w:rPr>
          <w:rFonts w:ascii="Arial" w:hAnsi="Arial" w:cs="Arial"/>
          <w:highlight w:val="yellow"/>
        </w:rPr>
        <w:t>Ve věcech technických:</w:t>
      </w:r>
      <w:r w:rsidRPr="00E73720">
        <w:rPr>
          <w:rFonts w:ascii="Arial" w:hAnsi="Arial" w:cs="Arial"/>
          <w:highlight w:val="yellow"/>
        </w:rPr>
        <w:tab/>
      </w:r>
    </w:p>
    <w:p w14:paraId="6CAA1E47" w14:textId="77777777" w:rsidR="005F40B3" w:rsidRPr="00E73720" w:rsidRDefault="002A2150" w:rsidP="002A2150">
      <w:pPr>
        <w:widowControl/>
        <w:spacing w:before="120"/>
        <w:ind w:left="709"/>
        <w:jc w:val="both"/>
        <w:rPr>
          <w:rFonts w:ascii="Arial" w:hAnsi="Arial" w:cs="Arial"/>
          <w:highlight w:val="yellow"/>
        </w:rPr>
      </w:pPr>
      <w:r w:rsidRPr="00E73720">
        <w:rPr>
          <w:rFonts w:ascii="Arial" w:hAnsi="Arial" w:cs="Arial"/>
          <w:highlight w:val="yellow"/>
        </w:rPr>
        <w:t xml:space="preserve">b) </w:t>
      </w:r>
      <w:r w:rsidR="005F40B3" w:rsidRPr="00E73720">
        <w:rPr>
          <w:rFonts w:ascii="Arial" w:hAnsi="Arial" w:cs="Arial"/>
          <w:highlight w:val="yellow"/>
        </w:rPr>
        <w:t>Na straně Zhotovitele:</w:t>
      </w:r>
    </w:p>
    <w:p w14:paraId="5558814D" w14:textId="77777777" w:rsidR="005F40B3" w:rsidRPr="00E73720" w:rsidRDefault="005F40B3" w:rsidP="002A2150">
      <w:pPr>
        <w:widowControl/>
        <w:spacing w:before="120"/>
        <w:ind w:left="709"/>
        <w:jc w:val="both"/>
        <w:rPr>
          <w:rFonts w:ascii="Arial" w:hAnsi="Arial" w:cs="Arial"/>
          <w:highlight w:val="yellow"/>
        </w:rPr>
      </w:pPr>
      <w:r w:rsidRPr="00E73720">
        <w:rPr>
          <w:rFonts w:ascii="Arial" w:hAnsi="Arial" w:cs="Arial"/>
          <w:highlight w:val="yellow"/>
        </w:rPr>
        <w:t>Ve věcech smluvních:</w:t>
      </w:r>
    </w:p>
    <w:p w14:paraId="2E960DA5" w14:textId="53554ECA" w:rsidR="005F40B3" w:rsidRPr="00495B34" w:rsidRDefault="005F40B3" w:rsidP="00E73720">
      <w:pPr>
        <w:widowControl/>
        <w:spacing w:before="120"/>
        <w:ind w:left="709"/>
        <w:jc w:val="both"/>
        <w:rPr>
          <w:rFonts w:ascii="Arial" w:hAnsi="Arial" w:cs="Arial"/>
        </w:rPr>
      </w:pPr>
      <w:r w:rsidRPr="00E73720">
        <w:rPr>
          <w:rFonts w:ascii="Arial" w:hAnsi="Arial" w:cs="Arial"/>
          <w:highlight w:val="yellow"/>
        </w:rPr>
        <w:t>Ve věcech technických:</w:t>
      </w:r>
      <w:r w:rsidRPr="00495B34">
        <w:rPr>
          <w:rFonts w:ascii="Arial" w:hAnsi="Arial" w:cs="Arial"/>
        </w:rPr>
        <w:t xml:space="preserve"> </w:t>
      </w:r>
      <w:r w:rsidRPr="00495B34">
        <w:rPr>
          <w:rFonts w:ascii="Arial" w:hAnsi="Arial" w:cs="Arial"/>
          <w:b/>
        </w:rPr>
        <w:t xml:space="preserve">                                          </w:t>
      </w:r>
    </w:p>
    <w:p w14:paraId="4D9637F3" w14:textId="77777777" w:rsidR="005F40B3" w:rsidRPr="00495B34" w:rsidRDefault="005F40B3" w:rsidP="00A666FA">
      <w:pPr>
        <w:widowControl/>
        <w:numPr>
          <w:ilvl w:val="1"/>
          <w:numId w:val="8"/>
        </w:numPr>
        <w:tabs>
          <w:tab w:val="clear" w:pos="360"/>
          <w:tab w:val="num" w:pos="709"/>
        </w:tabs>
        <w:spacing w:before="120" w:after="120"/>
        <w:ind w:left="709" w:hanging="709"/>
        <w:jc w:val="both"/>
        <w:rPr>
          <w:rFonts w:ascii="Arial" w:hAnsi="Arial" w:cs="Arial"/>
        </w:rPr>
      </w:pPr>
      <w:r w:rsidRPr="00495B34">
        <w:rPr>
          <w:rFonts w:ascii="Arial" w:hAnsi="Arial" w:cs="Arial"/>
        </w:rPr>
        <w:t>Zhotovitel se zavazuje na vyžádání Objednatele se zúčastnit osobní schůzky, pokud Objednatel požádá o schůzku nejpozději 5 pracovních dnů předem. V mimořádně naléhavých případech je možno tento termín po dohodě obou smluvních stran zkrátit.</w:t>
      </w:r>
    </w:p>
    <w:p w14:paraId="16ED4A49" w14:textId="77777777" w:rsidR="002A2150"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2A2150">
        <w:rPr>
          <w:rFonts w:ascii="Arial" w:hAnsi="Arial" w:cs="Arial"/>
          <w:szCs w:val="20"/>
        </w:rPr>
        <w:t xml:space="preserve">Zhotovitel se zavazuje, že při své činnosti bude dbát, aby nebyla poškozena dobrá pověst Objednatele. Při plnění této Smlouvy musí Zhotovitel vždy sledovat zájmy Objednatele. </w:t>
      </w:r>
    </w:p>
    <w:p w14:paraId="2847804D" w14:textId="77777777" w:rsidR="005F40B3" w:rsidRPr="002A2150"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2A2150">
        <w:rPr>
          <w:rFonts w:ascii="Arial" w:hAnsi="Arial" w:cs="Arial"/>
          <w:szCs w:val="20"/>
        </w:rPr>
        <w:t xml:space="preserve">Zhotovitel není oprávněn použít ve svých dokumentech, prezentacích či reklamě odkazy na Objednatele nebo jakýkoliv jiný odkaz, který by mohl byť i nepřímo vést k identifikaci Objednatele, bez předchozího písemného souhlasu Objednatele. </w:t>
      </w:r>
    </w:p>
    <w:p w14:paraId="5A11E323" w14:textId="77777777" w:rsidR="005F40B3" w:rsidRPr="00495B34"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495B34">
        <w:rPr>
          <w:rFonts w:ascii="Arial" w:hAnsi="Arial" w:cs="Arial"/>
          <w:szCs w:val="20"/>
        </w:rPr>
        <w:t>Zhotovitel není oprávněn postoupit ani převést jakákoliv svá práva či povinnosti vyplývající z této Smlouvy bez předchozího písemného souhlasu Objednatele.</w:t>
      </w:r>
    </w:p>
    <w:p w14:paraId="7B439565" w14:textId="77777777" w:rsidR="005F40B3" w:rsidRPr="00495B34"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495B34">
        <w:rPr>
          <w:rFonts w:ascii="Arial" w:hAnsi="Arial" w:cs="Arial"/>
          <w:szCs w:val="20"/>
        </w:rPr>
        <w:t xml:space="preserve">Původcem odpadu, který při provádění Díla vznikne, je Zhotovitel. Zhotovitel se zavazuje provést likvidaci či uložení veškerých odpadů vzniklých při plnění Díla na své náklady. Likvidaci odpadů je povinen Zhotovitel provádět ekologicky s maximálním ohledem na životní prostředí a vést podrobnou evidenci o nakládání s odpady. </w:t>
      </w:r>
    </w:p>
    <w:p w14:paraId="6AC7422B" w14:textId="77777777" w:rsidR="005F40B3" w:rsidRPr="00495B34"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495B34">
        <w:rPr>
          <w:rFonts w:ascii="Arial" w:hAnsi="Arial" w:cs="Arial"/>
          <w:szCs w:val="20"/>
        </w:rPr>
        <w:t>Zhotovitel je povinen vyklidit Staveniště nejpozději v den protokolárního předání a převzetí celého Díla, není-li v SD uvedeno jinak</w:t>
      </w:r>
      <w:r w:rsidRPr="00495B34">
        <w:rPr>
          <w:rFonts w:ascii="Arial" w:hAnsi="Arial" w:cs="Arial"/>
          <w:color w:val="FF0000"/>
          <w:szCs w:val="20"/>
        </w:rPr>
        <w:t>.</w:t>
      </w:r>
      <w:r w:rsidRPr="00495B34">
        <w:rPr>
          <w:rFonts w:ascii="Arial" w:hAnsi="Arial" w:cs="Arial"/>
          <w:szCs w:val="20"/>
        </w:rPr>
        <w:t xml:space="preserve"> Nevyklidí-li Zhotovitel Staveniště ve sjednaném termínu, je Objednatel oprávněn zabezpečit vyklizení Staveniště třetí osobou. </w:t>
      </w:r>
    </w:p>
    <w:p w14:paraId="79425CD6" w14:textId="77777777" w:rsidR="005F40B3" w:rsidRDefault="005F40B3" w:rsidP="00A666FA">
      <w:pPr>
        <w:pStyle w:val="Odstavec2"/>
        <w:numPr>
          <w:ilvl w:val="1"/>
          <w:numId w:val="8"/>
        </w:numPr>
        <w:tabs>
          <w:tab w:val="clear" w:pos="360"/>
          <w:tab w:val="num" w:pos="709"/>
        </w:tabs>
        <w:spacing w:line="240" w:lineRule="auto"/>
        <w:ind w:left="709" w:hanging="709"/>
        <w:rPr>
          <w:rFonts w:ascii="Arial" w:hAnsi="Arial" w:cs="Arial"/>
          <w:szCs w:val="20"/>
        </w:rPr>
      </w:pPr>
      <w:r w:rsidRPr="00495B34">
        <w:rPr>
          <w:rFonts w:ascii="Arial" w:hAnsi="Arial" w:cs="Arial"/>
          <w:szCs w:val="20"/>
        </w:rPr>
        <w:t>Zhotovitel je povinen pravidelně kontrolovat stav a čistotu Staveniště a sousedících objektů, prostor a komunikací a udržovat zde pořádek a čistotu. Případné škody na Staveništi a sousedících objektech, prostorách a komunikacích způsobené při realizaci Díla odstraní Zhotovitel na vlastní náklady ihned po vzniku škody. Objednatel má právo vyzvat Zhotovitele k nápravě. Nebude-li Zhotovitel udržovat pořádek a čistotu na Staveništi, uhradí Objednateli sankci za opakované neakceptování výhrady ze strany Objednatel</w:t>
      </w:r>
      <w:r w:rsidR="002A2150">
        <w:rPr>
          <w:rFonts w:ascii="Arial" w:hAnsi="Arial" w:cs="Arial"/>
          <w:szCs w:val="20"/>
        </w:rPr>
        <w:t xml:space="preserve">e na základě vytýkacího dopisu. </w:t>
      </w:r>
      <w:r w:rsidRPr="00495B34">
        <w:rPr>
          <w:rFonts w:ascii="Arial" w:hAnsi="Arial" w:cs="Arial"/>
          <w:szCs w:val="20"/>
        </w:rPr>
        <w:t>Pokud tak Zhotovitel neučiní, má Objednatel právo tyto škody odstranit sám či prostřednictvím třetích osob a náklady s tím spojené vzniklé Objednateli uhradí Zhotovitel.</w:t>
      </w:r>
    </w:p>
    <w:p w14:paraId="01F06945" w14:textId="21DF3ED2" w:rsidR="002A2150" w:rsidRPr="002A2150" w:rsidRDefault="002A2150" w:rsidP="00A666FA">
      <w:pPr>
        <w:pStyle w:val="Odstavec2"/>
        <w:numPr>
          <w:ilvl w:val="1"/>
          <w:numId w:val="8"/>
        </w:numPr>
        <w:tabs>
          <w:tab w:val="clear" w:pos="360"/>
          <w:tab w:val="num" w:pos="709"/>
        </w:tabs>
        <w:spacing w:line="240" w:lineRule="auto"/>
        <w:ind w:left="709" w:hanging="709"/>
        <w:rPr>
          <w:rFonts w:ascii="Arial" w:hAnsi="Arial" w:cs="Arial"/>
          <w:szCs w:val="20"/>
        </w:rPr>
      </w:pPr>
      <w:r w:rsidRPr="002A2150">
        <w:rPr>
          <w:rFonts w:ascii="Arial" w:hAnsi="Arial" w:cs="Arial"/>
          <w:szCs w:val="20"/>
        </w:rPr>
        <w:t xml:space="preserve">K provedení </w:t>
      </w:r>
      <w:r>
        <w:rPr>
          <w:rFonts w:ascii="Arial" w:hAnsi="Arial" w:cs="Arial"/>
          <w:szCs w:val="20"/>
        </w:rPr>
        <w:t>Díl</w:t>
      </w:r>
      <w:r w:rsidRPr="002A2150">
        <w:rPr>
          <w:rFonts w:ascii="Arial" w:hAnsi="Arial" w:cs="Arial"/>
          <w:szCs w:val="20"/>
        </w:rPr>
        <w:t xml:space="preserve">a mohou být použity jen takové výrobky a konstrukce, jejichž vlastnosti z hlediska způsobilosti </w:t>
      </w:r>
      <w:r w:rsidR="00B144A9">
        <w:rPr>
          <w:rFonts w:ascii="Arial" w:hAnsi="Arial" w:cs="Arial"/>
          <w:szCs w:val="20"/>
        </w:rPr>
        <w:t>Objekt</w:t>
      </w:r>
      <w:r w:rsidRPr="002A2150">
        <w:rPr>
          <w:rFonts w:ascii="Arial" w:hAnsi="Arial" w:cs="Arial"/>
          <w:szCs w:val="20"/>
        </w:rPr>
        <w:t xml:space="preserve">u pro navržený účel zaručují, že při správném provedení a běžné údržbě a působení běžně předvídatelných vlivů, po dobu předpokládané existence splňuje požadavky pro mechanickou odolnost a stabilitu, požární bezpečnost, hygienu, ochranu zdraví, zdravých životních podmínek a životního prostředí, bezpečnost při užívání (včetně užívání osobami s omezenou schopností pohybu a orientace), ochranu proti hluku a na úsporu energie a ochranu tepla. </w:t>
      </w:r>
    </w:p>
    <w:p w14:paraId="7F03225A" w14:textId="77777777" w:rsidR="002A2150" w:rsidRPr="002A2150" w:rsidRDefault="002A2150" w:rsidP="00A666FA">
      <w:pPr>
        <w:pStyle w:val="Odstavec2"/>
        <w:numPr>
          <w:ilvl w:val="1"/>
          <w:numId w:val="8"/>
        </w:numPr>
        <w:tabs>
          <w:tab w:val="clear" w:pos="360"/>
          <w:tab w:val="num" w:pos="709"/>
        </w:tabs>
        <w:spacing w:line="240" w:lineRule="auto"/>
        <w:ind w:left="709" w:hanging="709"/>
        <w:rPr>
          <w:rFonts w:ascii="Arial" w:hAnsi="Arial" w:cs="Arial"/>
          <w:szCs w:val="20"/>
        </w:rPr>
      </w:pPr>
      <w:r w:rsidRPr="002A2150">
        <w:rPr>
          <w:rFonts w:ascii="Arial" w:hAnsi="Arial" w:cs="Arial"/>
          <w:szCs w:val="20"/>
        </w:rPr>
        <w:t xml:space="preserve">Vlastnosti výrobků / zařízení, mající rozhodující význam pro výslednou kvalitu </w:t>
      </w:r>
      <w:r>
        <w:rPr>
          <w:rFonts w:ascii="Arial" w:hAnsi="Arial" w:cs="Arial"/>
          <w:szCs w:val="20"/>
        </w:rPr>
        <w:t>Díl</w:t>
      </w:r>
      <w:r w:rsidRPr="002A2150">
        <w:rPr>
          <w:rFonts w:ascii="Arial" w:hAnsi="Arial" w:cs="Arial"/>
          <w:szCs w:val="20"/>
        </w:rPr>
        <w:t>a, musí být ověřena podle obecně závazných norem a předpisů.</w:t>
      </w:r>
    </w:p>
    <w:p w14:paraId="3649CFEF" w14:textId="77777777" w:rsidR="005F40B3" w:rsidRPr="00495B34" w:rsidRDefault="005F40B3" w:rsidP="005F40B3">
      <w:pPr>
        <w:keepNext/>
        <w:keepLines/>
        <w:widowControl/>
        <w:spacing w:before="240" w:after="240"/>
        <w:jc w:val="center"/>
        <w:outlineLvl w:val="0"/>
        <w:rPr>
          <w:rFonts w:ascii="Arial" w:hAnsi="Arial" w:cs="Arial"/>
          <w:b/>
        </w:rPr>
      </w:pPr>
      <w:r w:rsidRPr="00495B34">
        <w:rPr>
          <w:rFonts w:ascii="Arial" w:hAnsi="Arial" w:cs="Arial"/>
          <w:b/>
        </w:rPr>
        <w:t>6. Předání a převzetí Díla</w:t>
      </w:r>
    </w:p>
    <w:p w14:paraId="48BACA55" w14:textId="257A5AA8" w:rsidR="005F40B3" w:rsidRPr="00495B34" w:rsidRDefault="005F40B3" w:rsidP="00A666FA">
      <w:pPr>
        <w:widowControl/>
        <w:numPr>
          <w:ilvl w:val="0"/>
          <w:numId w:val="17"/>
        </w:numPr>
        <w:tabs>
          <w:tab w:val="clear" w:pos="1789"/>
          <w:tab w:val="num" w:pos="720"/>
        </w:tabs>
        <w:ind w:left="720" w:hanging="720"/>
        <w:jc w:val="both"/>
        <w:rPr>
          <w:rFonts w:ascii="Arial" w:hAnsi="Arial" w:cs="Arial"/>
        </w:rPr>
      </w:pPr>
      <w:r w:rsidRPr="00495B34">
        <w:rPr>
          <w:rFonts w:ascii="Arial" w:hAnsi="Arial" w:cs="Arial"/>
        </w:rPr>
        <w:t>Dílo bude dokončeno a předáno podpisem Protokolu o předání a převzetí Díla mezi Zhotovitelem a Objednatelem</w:t>
      </w:r>
      <w:r w:rsidR="0030217B">
        <w:rPr>
          <w:rFonts w:ascii="Arial" w:hAnsi="Arial" w:cs="Arial"/>
        </w:rPr>
        <w:t xml:space="preserve">. </w:t>
      </w:r>
      <w:r w:rsidRPr="00495B34">
        <w:rPr>
          <w:rFonts w:ascii="Arial" w:hAnsi="Arial" w:cs="Arial"/>
        </w:rPr>
        <w:t xml:space="preserve">V případě, že Dílo </w:t>
      </w:r>
      <w:r w:rsidR="002A2150">
        <w:rPr>
          <w:rFonts w:ascii="Arial" w:hAnsi="Arial" w:cs="Arial"/>
        </w:rPr>
        <w:t xml:space="preserve">nebo jeho část (dle harmonogramu) </w:t>
      </w:r>
      <w:r w:rsidRPr="00495B34">
        <w:rPr>
          <w:rFonts w:ascii="Arial" w:hAnsi="Arial" w:cs="Arial"/>
        </w:rPr>
        <w:t>bylo převzato s vadami a/ nebo nedodělky nebránícími užívání, považuje se Dílo za převzaté dnem podepsání Zápisu o odstranění vad a nedodělků. Podpis tohoto protokolu/ zápisu ze strany Objednatele však nezbavuje Zhotovitele odpovědnosti za vady Díla uvedené v Protokolu (tzv. „přejímkové vady“) a za vady Díla zjištěné po převzetí Díla a uplatněné Objednatelem jako záruční vady.</w:t>
      </w:r>
    </w:p>
    <w:p w14:paraId="40F0F5CC" w14:textId="77777777"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lastRenderedPageBreak/>
        <w:t xml:space="preserve">Objednatel může převzít Dílo </w:t>
      </w:r>
      <w:r w:rsidR="002A2150">
        <w:rPr>
          <w:rFonts w:ascii="Arial" w:hAnsi="Arial" w:cs="Arial"/>
        </w:rPr>
        <w:t xml:space="preserve">nebo jeho část </w:t>
      </w:r>
      <w:r w:rsidRPr="00495B34">
        <w:rPr>
          <w:rFonts w:ascii="Arial" w:hAnsi="Arial" w:cs="Arial"/>
        </w:rPr>
        <w:t>vykazující vady a nedodělky nebránící užívání Díla – o klasifikaci vad a nedodělků rozhoduje výhradně Objednatel; v takovém případě uvede Objednatel seznam vad a nedodělků nebránících užívání Díla do Protokolu o předání a převzetí Díla. Vady vytčené orgány veřejné správy budou považovány automaticky za vady bránící užívání Díla.</w:t>
      </w:r>
    </w:p>
    <w:p w14:paraId="7712618E" w14:textId="77777777"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t xml:space="preserve">Převezme-li Objednatel Dílo vykazující vady a nedodělky dle předchozího odstavce, je Zhotovitel povinen všechny takové vady odstranit ve lhůtě 7 kalendářních dnů ode dne převzetí Díla </w:t>
      </w:r>
      <w:r w:rsidR="002A2150">
        <w:rPr>
          <w:rFonts w:ascii="Arial" w:hAnsi="Arial" w:cs="Arial"/>
        </w:rPr>
        <w:t xml:space="preserve">nebo jeho části </w:t>
      </w:r>
      <w:r w:rsidRPr="00495B34">
        <w:rPr>
          <w:rFonts w:ascii="Arial" w:hAnsi="Arial" w:cs="Arial"/>
        </w:rPr>
        <w:t>včetně, není-li v Protokolu o předání a převzetí Díla</w:t>
      </w:r>
      <w:r w:rsidR="002A2150">
        <w:rPr>
          <w:rFonts w:ascii="Arial" w:hAnsi="Arial" w:cs="Arial"/>
        </w:rPr>
        <w:t xml:space="preserve"> nebo jeho části</w:t>
      </w:r>
      <w:r w:rsidRPr="00495B34">
        <w:rPr>
          <w:rFonts w:ascii="Arial" w:hAnsi="Arial" w:cs="Arial"/>
        </w:rPr>
        <w:t xml:space="preserve"> uvedeno jinak. Stanovení režimu odstraňování vad v takovém případě je ve výhradní kompetenci Objednatele.</w:t>
      </w:r>
    </w:p>
    <w:p w14:paraId="17358B9C" w14:textId="77777777"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t>Zhotovitel je povinen Objednateli písemně (formou doporučeného dopisu, zápisem do stavebního deníku a e-mailem) oznámit nejpozději 5 pracovních dnů předem, kdy bude Dílo</w:t>
      </w:r>
      <w:r w:rsidR="002A2150">
        <w:rPr>
          <w:rFonts w:ascii="Arial" w:hAnsi="Arial" w:cs="Arial"/>
        </w:rPr>
        <w:t xml:space="preserve"> nebo jeho část</w:t>
      </w:r>
      <w:r w:rsidRPr="00495B34">
        <w:rPr>
          <w:rFonts w:ascii="Arial" w:hAnsi="Arial" w:cs="Arial"/>
        </w:rPr>
        <w:t xml:space="preserve"> připraveno k předání a jak bude předání a převzetí Díla</w:t>
      </w:r>
      <w:r w:rsidR="002A2150">
        <w:rPr>
          <w:rFonts w:ascii="Arial" w:hAnsi="Arial" w:cs="Arial"/>
        </w:rPr>
        <w:t xml:space="preserve"> nebo jeho části</w:t>
      </w:r>
      <w:r w:rsidRPr="00495B34">
        <w:rPr>
          <w:rFonts w:ascii="Arial" w:hAnsi="Arial" w:cs="Arial"/>
        </w:rPr>
        <w:t xml:space="preserve"> probíhat. Návrh textu Protokolu o předání a převzetí Díla</w:t>
      </w:r>
      <w:r w:rsidR="002A2150">
        <w:rPr>
          <w:rFonts w:ascii="Arial" w:hAnsi="Arial" w:cs="Arial"/>
        </w:rPr>
        <w:t xml:space="preserve"> nebo jeho části</w:t>
      </w:r>
      <w:r w:rsidRPr="00495B34">
        <w:rPr>
          <w:rFonts w:ascii="Arial" w:hAnsi="Arial" w:cs="Arial"/>
        </w:rPr>
        <w:t xml:space="preserve"> a seznamy případných přejímkových vad připravuje Objednatel, ostatní přílohy protokolu připravuje Zhotovitel.</w:t>
      </w:r>
    </w:p>
    <w:p w14:paraId="7C399F6F" w14:textId="77777777"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t xml:space="preserve">Před převzetím Díla Objednatelem je Zhotovitel povinen umožnit Objednateli provedení </w:t>
      </w:r>
      <w:r w:rsidRPr="00495B34">
        <w:rPr>
          <w:rFonts w:ascii="Arial" w:hAnsi="Arial" w:cs="Arial"/>
          <w:u w:val="single"/>
        </w:rPr>
        <w:t>kontroly všech částí Díla</w:t>
      </w:r>
      <w:r w:rsidRPr="00495B34">
        <w:rPr>
          <w:rFonts w:ascii="Arial" w:hAnsi="Arial" w:cs="Arial"/>
        </w:rPr>
        <w:t xml:space="preserve"> bez jakýchkoliv překážek a ve věcném a časovém rozsahu, který určí Objednatel. Objednatel je oprávněn kdykoliv kontrolu Díla přerušit, pokud zjistí, že kontrolovaná část Díla není zcela dokončena nebo její kontrolu nelze z důvodu nepřístupnosti, zakrytí, nadměrného znečištění či nebezpečí následného poškození Zhotovitelem provést.</w:t>
      </w:r>
    </w:p>
    <w:p w14:paraId="49A65544" w14:textId="36772702"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t xml:space="preserve">Převzetím Díla Objednatelem je Zhotovitel povinen (bude-li to nezbytné a/nebo účelné) umožnit Objednateli provedení </w:t>
      </w:r>
      <w:r w:rsidRPr="00495B34">
        <w:rPr>
          <w:rFonts w:ascii="Arial" w:hAnsi="Arial" w:cs="Arial"/>
          <w:u w:val="single"/>
        </w:rPr>
        <w:t>kontroly funkce</w:t>
      </w:r>
      <w:r w:rsidRPr="00495B34">
        <w:rPr>
          <w:rFonts w:ascii="Arial" w:hAnsi="Arial" w:cs="Arial"/>
        </w:rPr>
        <w:t xml:space="preserve"> všech částí Díla bez jakýchkoliv překážek a ve věcném a časovém rozsahu, </w:t>
      </w:r>
      <w:r w:rsidRPr="00A932BF">
        <w:rPr>
          <w:rFonts w:ascii="Arial" w:hAnsi="Arial" w:cs="Arial"/>
        </w:rPr>
        <w:t xml:space="preserve">který určí Objednatel, zejména kontrolu </w:t>
      </w:r>
      <w:r w:rsidR="00E052F8" w:rsidRPr="00A932BF">
        <w:rPr>
          <w:rFonts w:ascii="Arial" w:hAnsi="Arial" w:cs="Arial"/>
        </w:rPr>
        <w:t xml:space="preserve">systému obrazovek, kamerového systému a požárně-bezpečnostního řešení. </w:t>
      </w:r>
      <w:r w:rsidRPr="00A932BF">
        <w:rPr>
          <w:rFonts w:ascii="Arial" w:hAnsi="Arial" w:cs="Arial"/>
        </w:rPr>
        <w:t>V případě pochybnosti se má za to, že provedení kontroly funkce všech částí Díla dle předchozí věty je nezbytné a/nebo účelné. Zhotovitel je povinen se kontroly funkce všech částí Díla aktivně zúčastnit a v průběhu kontroly přijímat taková opatření, která umožní kontrolu dokončit. Objednatel je oprávněn kdykoliv kontrolu Díla funkce jednotlivých částí Díla přerušit, pokud zjistí, že kontrolovaná část</w:t>
      </w:r>
      <w:r w:rsidRPr="00495B34">
        <w:rPr>
          <w:rFonts w:ascii="Arial" w:hAnsi="Arial" w:cs="Arial"/>
        </w:rPr>
        <w:t xml:space="preserve"> Díla není zcela dokončena včetně všech vazeb na ostatní části Díla nebo její kontrolu nelze z důvodu nepřístupnosti, zakrytí, nadměrného znečištění, nebezpečí následného poškození Zhotovitelem či jiných důvodů na straně Zhotovitele provést. Zhotovitel je povinen v nejméně pětidenním předstihu před zahájením kontroly funkce jednotlivých částí Díla předat Objednateli úplné podklady obsahující údaje o všech funkcích takové části Díla, o všech vazbách do jiných částí </w:t>
      </w:r>
      <w:r w:rsidR="002A2150">
        <w:rPr>
          <w:rFonts w:ascii="Arial" w:hAnsi="Arial" w:cs="Arial"/>
        </w:rPr>
        <w:t>Díl</w:t>
      </w:r>
      <w:r w:rsidRPr="00495B34">
        <w:rPr>
          <w:rFonts w:ascii="Arial" w:hAnsi="Arial" w:cs="Arial"/>
        </w:rPr>
        <w:t>a, o prvotním nastavení všech funkcí a vazeb a o způsobu jejich ovládání.</w:t>
      </w:r>
    </w:p>
    <w:p w14:paraId="0D21F9EF" w14:textId="77777777" w:rsidR="005F40B3" w:rsidRPr="00495B34" w:rsidRDefault="005F40B3" w:rsidP="00A666FA">
      <w:pPr>
        <w:widowControl/>
        <w:numPr>
          <w:ilvl w:val="0"/>
          <w:numId w:val="17"/>
        </w:numPr>
        <w:tabs>
          <w:tab w:val="clear" w:pos="1789"/>
          <w:tab w:val="num" w:pos="720"/>
        </w:tabs>
        <w:spacing w:before="120"/>
        <w:ind w:left="720" w:hanging="720"/>
        <w:jc w:val="both"/>
        <w:rPr>
          <w:rFonts w:ascii="Arial" w:hAnsi="Arial" w:cs="Arial"/>
        </w:rPr>
      </w:pPr>
      <w:r w:rsidRPr="00495B34">
        <w:rPr>
          <w:rFonts w:ascii="Arial" w:hAnsi="Arial" w:cs="Arial"/>
        </w:rPr>
        <w:t xml:space="preserve">Zhotovitel je povinen v nejméně pětidenním předstihu před zahájením </w:t>
      </w:r>
      <w:r w:rsidRPr="00495B34">
        <w:rPr>
          <w:rFonts w:ascii="Arial" w:hAnsi="Arial" w:cs="Arial"/>
          <w:u w:val="single"/>
        </w:rPr>
        <w:t>kontroly dokladů</w:t>
      </w:r>
      <w:r w:rsidRPr="00495B34">
        <w:rPr>
          <w:rFonts w:ascii="Arial" w:hAnsi="Arial" w:cs="Arial"/>
        </w:rPr>
        <w:t xml:space="preserve"> Díla tyto doklady předat Objednateli, a to nejméně ve dvou kopiích a v členění a s náležitostmi podle požadavků Objednatele.</w:t>
      </w:r>
    </w:p>
    <w:p w14:paraId="6B7DEC56" w14:textId="77777777" w:rsidR="005F40B3" w:rsidRPr="00495B34" w:rsidRDefault="005F40B3" w:rsidP="005F40B3">
      <w:pPr>
        <w:keepNext/>
        <w:keepLines/>
        <w:widowControl/>
        <w:spacing w:before="240" w:after="240"/>
        <w:jc w:val="center"/>
        <w:outlineLvl w:val="0"/>
        <w:rPr>
          <w:rFonts w:ascii="Arial" w:hAnsi="Arial" w:cs="Arial"/>
          <w:b/>
        </w:rPr>
      </w:pPr>
      <w:r w:rsidRPr="00495B34">
        <w:rPr>
          <w:rFonts w:ascii="Arial" w:hAnsi="Arial" w:cs="Arial"/>
          <w:b/>
        </w:rPr>
        <w:t>7. Vlastnictví zhotovované věci, odpovědnost za vady, záruka</w:t>
      </w:r>
    </w:p>
    <w:p w14:paraId="232FECE1" w14:textId="4171DD3B" w:rsidR="00643CB3" w:rsidRPr="00643CB3" w:rsidRDefault="005F40B3" w:rsidP="00643CB3">
      <w:pPr>
        <w:widowControl/>
        <w:numPr>
          <w:ilvl w:val="0"/>
          <w:numId w:val="2"/>
        </w:numPr>
        <w:ind w:left="720" w:hanging="720"/>
        <w:jc w:val="both"/>
        <w:rPr>
          <w:rFonts w:ascii="Arial" w:hAnsi="Arial" w:cs="Arial"/>
        </w:rPr>
      </w:pPr>
      <w:r w:rsidRPr="00495B34">
        <w:rPr>
          <w:rFonts w:ascii="Arial" w:hAnsi="Arial" w:cs="Arial"/>
        </w:rPr>
        <w:t>Vlastníkem zhotovovaného Díla nebo jeho části je Objednatel. Zhotovitel souhlasí, aby Objednatel Dílo využíval a byl nositelem veškerých práv s ním spojených. V případě, že se na Dílo či jakoukoliv jeho část vztahuje ochrana autorských, průmyslových či jiných práv podle autorského zákona, převádí touto Smlouvou Zhotovitel veškerá tato svá práva k Dílu na Objednatele a úhrada za toto převedení je obsažena v ceně Díla dle této Smlouvy.</w:t>
      </w:r>
      <w:r w:rsidR="00643CB3">
        <w:rPr>
          <w:rFonts w:ascii="Arial" w:hAnsi="Arial" w:cs="Arial"/>
        </w:rPr>
        <w:t xml:space="preserve"> </w:t>
      </w:r>
      <w:r w:rsidR="00643CB3" w:rsidRPr="00643CB3">
        <w:rPr>
          <w:rFonts w:ascii="Arial" w:eastAsia="Calibri" w:hAnsi="Arial"/>
          <w:szCs w:val="22"/>
          <w:lang w:eastAsia="en-US"/>
        </w:rPr>
        <w:t>V případě, že by se později toto prohlášení Zhotovitele ukázalo jako nepravdivé nebo zhotovením díla by byla dotčena autorská práva nebo licence třetích osob, je Zhotovitel povinen zajistit převod autorských práv nebo licencí na Objednatele na své náklady, případně nést veškeré výdaje Objednatele s tím spojené; toto se nevztahuje na součásti díla, které jsou již v době před jeho zhotovením chráněna právy duševního vlastnictví; k takovým součástem díla je Zhotovitel povinen zabezpečit Objednateli licence v rozsahu nutném pro neomezené užívání díla.</w:t>
      </w:r>
    </w:p>
    <w:p w14:paraId="38A89452"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Nebezpečí škody na Díle nese až do předání a převzetí Díla Zhotovitel.</w:t>
      </w:r>
    </w:p>
    <w:p w14:paraId="364EEEE6"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Zhotovitel odpovídá za to, že Dílo bude mít vlastnosti vymezené touto Smlouvou a bude způsobilé bezvadně plnit účel, k němuž bylo vytvořeno.</w:t>
      </w:r>
    </w:p>
    <w:p w14:paraId="0D2FB09E"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 xml:space="preserve">Zhotovitel poskytuje Objednateli záruku na Dílo. Délka záruční doby </w:t>
      </w:r>
      <w:r w:rsidRPr="00BD4853">
        <w:rPr>
          <w:rFonts w:ascii="Arial" w:hAnsi="Arial" w:cs="Arial"/>
          <w:highlight w:val="yellow"/>
        </w:rPr>
        <w:t xml:space="preserve">činí </w:t>
      </w:r>
      <w:r w:rsidR="00BD4853" w:rsidRPr="00BD4853">
        <w:rPr>
          <w:rFonts w:ascii="Arial" w:hAnsi="Arial" w:cs="Arial"/>
          <w:highlight w:val="yellow"/>
        </w:rPr>
        <w:t>____</w:t>
      </w:r>
      <w:r w:rsidRPr="00BD4853">
        <w:rPr>
          <w:rFonts w:ascii="Arial" w:hAnsi="Arial" w:cs="Arial"/>
          <w:highlight w:val="yellow"/>
        </w:rPr>
        <w:t xml:space="preserve"> měsíců</w:t>
      </w:r>
      <w:r w:rsidRPr="00495B34">
        <w:rPr>
          <w:rFonts w:ascii="Arial" w:hAnsi="Arial" w:cs="Arial"/>
        </w:rPr>
        <w:t xml:space="preserve"> ode dne předání a převzetí </w:t>
      </w:r>
      <w:r w:rsidR="00BD4853">
        <w:rPr>
          <w:rFonts w:ascii="Arial" w:hAnsi="Arial" w:cs="Arial"/>
        </w:rPr>
        <w:t xml:space="preserve">celkového </w:t>
      </w:r>
      <w:r w:rsidRPr="00495B34">
        <w:rPr>
          <w:rFonts w:ascii="Arial" w:hAnsi="Arial" w:cs="Arial"/>
        </w:rPr>
        <w:t>Díla tj. ode dne následujícího po podepsání Protokolu o předání a převzetí Díla</w:t>
      </w:r>
      <w:r w:rsidR="00BD4853">
        <w:rPr>
          <w:rFonts w:ascii="Arial" w:hAnsi="Arial" w:cs="Arial"/>
        </w:rPr>
        <w:t xml:space="preserve"> jako celku</w:t>
      </w:r>
      <w:r w:rsidRPr="00495B34">
        <w:rPr>
          <w:rFonts w:ascii="Arial" w:hAnsi="Arial" w:cs="Arial"/>
        </w:rPr>
        <w:t>. Záruka se vztahuje na celé Dílo a všechny jeho části (vyjma zařízení, na které udává výrobce záruku kratší avšak ne méně než 24 měsíců). Záruka se nevztahuje na vady, které vzniknou:</w:t>
      </w:r>
    </w:p>
    <w:p w14:paraId="799766AD" w14:textId="77777777" w:rsidR="005F40B3" w:rsidRPr="00495B34" w:rsidRDefault="005F40B3" w:rsidP="00A666FA">
      <w:pPr>
        <w:widowControl/>
        <w:numPr>
          <w:ilvl w:val="1"/>
          <w:numId w:val="5"/>
        </w:numPr>
        <w:tabs>
          <w:tab w:val="clear" w:pos="2070"/>
          <w:tab w:val="num" w:pos="1134"/>
        </w:tabs>
        <w:spacing w:before="120"/>
        <w:ind w:left="1134" w:hanging="425"/>
        <w:jc w:val="both"/>
        <w:rPr>
          <w:rFonts w:ascii="Arial" w:hAnsi="Arial" w:cs="Arial"/>
        </w:rPr>
      </w:pPr>
      <w:r w:rsidRPr="00495B34">
        <w:rPr>
          <w:rFonts w:ascii="Arial" w:hAnsi="Arial" w:cs="Arial"/>
        </w:rPr>
        <w:lastRenderedPageBreak/>
        <w:t>jednáním Objednatele nebo třetích osob, jež by bylo v rozporu s pokyny k užívání Díla, s nimiž Zhotovitel Objednatele prokazatelně seznámil,</w:t>
      </w:r>
    </w:p>
    <w:p w14:paraId="404AED6A" w14:textId="77777777" w:rsidR="005F40B3" w:rsidRPr="00495B34" w:rsidRDefault="005F40B3" w:rsidP="00A666FA">
      <w:pPr>
        <w:widowControl/>
        <w:numPr>
          <w:ilvl w:val="1"/>
          <w:numId w:val="5"/>
        </w:numPr>
        <w:tabs>
          <w:tab w:val="clear" w:pos="2070"/>
          <w:tab w:val="num" w:pos="1134"/>
        </w:tabs>
        <w:ind w:left="1134" w:hanging="425"/>
        <w:jc w:val="both"/>
        <w:rPr>
          <w:rFonts w:ascii="Arial" w:hAnsi="Arial" w:cs="Arial"/>
        </w:rPr>
      </w:pPr>
      <w:r w:rsidRPr="00495B34">
        <w:rPr>
          <w:rFonts w:ascii="Arial" w:hAnsi="Arial" w:cs="Arial"/>
        </w:rPr>
        <w:t>úmyslným poškozením Díla Objednatelem nebo třetí osobou,</w:t>
      </w:r>
    </w:p>
    <w:p w14:paraId="1582CB02" w14:textId="77777777" w:rsidR="005F40B3" w:rsidRPr="00495B34" w:rsidRDefault="005F40B3" w:rsidP="00A666FA">
      <w:pPr>
        <w:widowControl/>
        <w:numPr>
          <w:ilvl w:val="1"/>
          <w:numId w:val="5"/>
        </w:numPr>
        <w:tabs>
          <w:tab w:val="clear" w:pos="2070"/>
          <w:tab w:val="num" w:pos="1134"/>
        </w:tabs>
        <w:ind w:left="1134" w:hanging="425"/>
        <w:jc w:val="both"/>
        <w:rPr>
          <w:rFonts w:ascii="Arial" w:hAnsi="Arial" w:cs="Arial"/>
        </w:rPr>
      </w:pPr>
      <w:r w:rsidRPr="00495B34">
        <w:rPr>
          <w:rFonts w:ascii="Arial" w:hAnsi="Arial" w:cs="Arial"/>
        </w:rPr>
        <w:t>vyšší mocí, pokud taková vyšší moc působí na Dílo vlivy, které přesahují hodnoty stanovené obecně platnými předpisy.</w:t>
      </w:r>
    </w:p>
    <w:p w14:paraId="55B2DADA" w14:textId="77777777" w:rsidR="00BD4853" w:rsidRPr="00BD4853" w:rsidRDefault="00BD4853" w:rsidP="00A666FA">
      <w:pPr>
        <w:widowControl/>
        <w:numPr>
          <w:ilvl w:val="0"/>
          <w:numId w:val="2"/>
        </w:numPr>
        <w:spacing w:before="120"/>
        <w:ind w:left="709" w:hanging="709"/>
        <w:jc w:val="both"/>
        <w:rPr>
          <w:rFonts w:ascii="Arial" w:hAnsi="Arial" w:cs="Arial"/>
        </w:rPr>
      </w:pPr>
      <w:r w:rsidRPr="00BD4853">
        <w:rPr>
          <w:rFonts w:ascii="Arial" w:hAnsi="Arial" w:cs="Arial"/>
        </w:rPr>
        <w:t xml:space="preserve">Zhotovitel se zavazuje, že </w:t>
      </w:r>
      <w:r>
        <w:rPr>
          <w:rFonts w:ascii="Arial" w:hAnsi="Arial" w:cs="Arial"/>
        </w:rPr>
        <w:t>D</w:t>
      </w:r>
      <w:r w:rsidRPr="00BD4853">
        <w:rPr>
          <w:rFonts w:ascii="Arial" w:hAnsi="Arial" w:cs="Arial"/>
        </w:rPr>
        <w:t>ílo bude mít vlastnosti nebo parametry stanovené v projektové dokumentaci obsažené v př</w:t>
      </w:r>
      <w:r>
        <w:rPr>
          <w:rFonts w:ascii="Arial" w:hAnsi="Arial" w:cs="Arial"/>
        </w:rPr>
        <w:t>íloze č. 5 zadávací dokumentace</w:t>
      </w:r>
      <w:r w:rsidRPr="00BD4853">
        <w:rPr>
          <w:rFonts w:ascii="Arial" w:hAnsi="Arial" w:cs="Arial"/>
        </w:rPr>
        <w:t xml:space="preserve">, dále vlastnosti stanovené ve všech technických normách, které se týkají všech částí </w:t>
      </w:r>
      <w:r>
        <w:rPr>
          <w:rFonts w:ascii="Arial" w:hAnsi="Arial" w:cs="Arial"/>
        </w:rPr>
        <w:t>D</w:t>
      </w:r>
      <w:r w:rsidRPr="00BD4853">
        <w:rPr>
          <w:rFonts w:ascii="Arial" w:hAnsi="Arial" w:cs="Arial"/>
        </w:rPr>
        <w:t xml:space="preserve">íla s tím, že je závazný obsah těchto technických norem, právními předpisy, smlouvou o dílo, popřípadě vlastnosti obvyklé u </w:t>
      </w:r>
      <w:r>
        <w:rPr>
          <w:rFonts w:ascii="Arial" w:hAnsi="Arial" w:cs="Arial"/>
        </w:rPr>
        <w:t>d</w:t>
      </w:r>
      <w:r w:rsidRPr="00BD4853">
        <w:rPr>
          <w:rFonts w:ascii="Arial" w:hAnsi="Arial" w:cs="Arial"/>
        </w:rPr>
        <w:t xml:space="preserve">íla této kategorie. Dále musí být </w:t>
      </w:r>
      <w:r>
        <w:rPr>
          <w:rFonts w:ascii="Arial" w:hAnsi="Arial" w:cs="Arial"/>
        </w:rPr>
        <w:t>D</w:t>
      </w:r>
      <w:r w:rsidRPr="00BD4853">
        <w:rPr>
          <w:rFonts w:ascii="Arial" w:hAnsi="Arial" w:cs="Arial"/>
        </w:rPr>
        <w:t>ílo kompletní, provozuschopné a nesmí mít právní vady. Uvedené vlastnosti bude mít dílo po celou záruční dobu.</w:t>
      </w:r>
    </w:p>
    <w:p w14:paraId="4982AFD7"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 xml:space="preserve">Zhotovitel je povinen oprávněně reklamované vady Díla </w:t>
      </w:r>
      <w:r w:rsidR="00BD4853">
        <w:rPr>
          <w:rFonts w:ascii="Arial" w:hAnsi="Arial" w:cs="Arial"/>
        </w:rPr>
        <w:t xml:space="preserve">během záruční doby nebo jeho části v průběhu provádění Díla </w:t>
      </w:r>
      <w:r w:rsidRPr="00495B34">
        <w:rPr>
          <w:rFonts w:ascii="Arial" w:hAnsi="Arial" w:cs="Arial"/>
        </w:rPr>
        <w:t>odstranit bezplatně. Reklamace vad Díla bude Objednatelem uplatněna vůči Zhotoviteli písemnou formou. Za dostatečnou formu uplatnění reklamace budou považovány:</w:t>
      </w:r>
    </w:p>
    <w:p w14:paraId="35A0B25C" w14:textId="77777777" w:rsidR="005F40B3" w:rsidRPr="00495B34" w:rsidRDefault="005F40B3" w:rsidP="00A666FA">
      <w:pPr>
        <w:widowControl/>
        <w:numPr>
          <w:ilvl w:val="0"/>
          <w:numId w:val="9"/>
        </w:numPr>
        <w:spacing w:before="120"/>
        <w:jc w:val="both"/>
        <w:rPr>
          <w:rFonts w:ascii="Arial" w:hAnsi="Arial" w:cs="Arial"/>
        </w:rPr>
      </w:pPr>
      <w:r w:rsidRPr="00495B34">
        <w:rPr>
          <w:rFonts w:ascii="Arial" w:hAnsi="Arial" w:cs="Arial"/>
        </w:rPr>
        <w:t>doporučený dopis zaslaný Objednatelem Zhotoviteli na adresu sídla Zhotovitele uvedenou v záhlaví této Smlouvy nebo</w:t>
      </w:r>
    </w:p>
    <w:p w14:paraId="70E7326F" w14:textId="7656FB5B" w:rsidR="005F40B3" w:rsidRPr="00495B34" w:rsidRDefault="005F40B3" w:rsidP="00A666FA">
      <w:pPr>
        <w:widowControl/>
        <w:numPr>
          <w:ilvl w:val="0"/>
          <w:numId w:val="9"/>
        </w:numPr>
        <w:ind w:left="1134" w:hanging="425"/>
        <w:jc w:val="both"/>
        <w:rPr>
          <w:rFonts w:ascii="Arial" w:hAnsi="Arial" w:cs="Arial"/>
        </w:rPr>
      </w:pPr>
      <w:r w:rsidRPr="00495B34">
        <w:rPr>
          <w:rFonts w:ascii="Arial" w:hAnsi="Arial" w:cs="Arial"/>
        </w:rPr>
        <w:t>e</w:t>
      </w:r>
      <w:r w:rsidRPr="00495B34">
        <w:rPr>
          <w:rFonts w:ascii="Arial" w:hAnsi="Arial" w:cs="Arial"/>
        </w:rPr>
        <w:noBreakHyphen/>
        <w:t>mailová zpráva zaslaná Objednatelem Zhotoviteli na e</w:t>
      </w:r>
      <w:r w:rsidRPr="00495B34">
        <w:rPr>
          <w:rFonts w:ascii="Arial" w:hAnsi="Arial" w:cs="Arial"/>
        </w:rPr>
        <w:noBreakHyphen/>
        <w:t>mailovou adresu dle čl. 5.1</w:t>
      </w:r>
      <w:r w:rsidR="00A932BF">
        <w:rPr>
          <w:rFonts w:ascii="Arial" w:hAnsi="Arial" w:cs="Arial"/>
        </w:rPr>
        <w:t>8</w:t>
      </w:r>
      <w:r w:rsidRPr="00495B34">
        <w:rPr>
          <w:rFonts w:ascii="Arial" w:hAnsi="Arial" w:cs="Arial"/>
        </w:rPr>
        <w:t>. této Smlouvy.</w:t>
      </w:r>
    </w:p>
    <w:p w14:paraId="7086C34F"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Zhotovitel se zavazuje reklamované vady Díla</w:t>
      </w:r>
      <w:r w:rsidR="00BD4853">
        <w:rPr>
          <w:rFonts w:ascii="Arial" w:hAnsi="Arial" w:cs="Arial"/>
        </w:rPr>
        <w:t xml:space="preserve"> v záruční době nebo jeho části v průběhu provádění Díla</w:t>
      </w:r>
      <w:r w:rsidRPr="00495B34">
        <w:rPr>
          <w:rFonts w:ascii="Arial" w:hAnsi="Arial" w:cs="Arial"/>
        </w:rPr>
        <w:t xml:space="preserve"> dle této Smlouvy odstranit bezodkladně od jejich uplatnění Objednatelem dle předchozího odstavce, nejpozději však:</w:t>
      </w:r>
    </w:p>
    <w:p w14:paraId="7CFF989E" w14:textId="77777777" w:rsidR="005F40B3" w:rsidRPr="00495B34" w:rsidRDefault="005F40B3" w:rsidP="00A666FA">
      <w:pPr>
        <w:widowControl/>
        <w:numPr>
          <w:ilvl w:val="0"/>
          <w:numId w:val="10"/>
        </w:numPr>
        <w:tabs>
          <w:tab w:val="clear" w:pos="1714"/>
          <w:tab w:val="num" w:pos="1134"/>
        </w:tabs>
        <w:ind w:left="1134" w:hanging="425"/>
        <w:jc w:val="both"/>
        <w:rPr>
          <w:rFonts w:ascii="Arial" w:hAnsi="Arial" w:cs="Arial"/>
        </w:rPr>
      </w:pPr>
      <w:r w:rsidRPr="00495B34">
        <w:rPr>
          <w:rFonts w:ascii="Arial" w:hAnsi="Arial" w:cs="Arial"/>
        </w:rPr>
        <w:t>do 6 hodin v případě, že vlivem reklamované vady hrozí nebezpečí na životě či zdraví osob,</w:t>
      </w:r>
    </w:p>
    <w:p w14:paraId="748EED64" w14:textId="77777777" w:rsidR="005F40B3" w:rsidRPr="00495B34" w:rsidRDefault="005F40B3" w:rsidP="00A666FA">
      <w:pPr>
        <w:widowControl/>
        <w:numPr>
          <w:ilvl w:val="0"/>
          <w:numId w:val="10"/>
        </w:numPr>
        <w:tabs>
          <w:tab w:val="clear" w:pos="1714"/>
          <w:tab w:val="num" w:pos="1134"/>
        </w:tabs>
        <w:ind w:left="1134" w:hanging="425"/>
        <w:jc w:val="both"/>
        <w:rPr>
          <w:rFonts w:ascii="Arial" w:hAnsi="Arial" w:cs="Arial"/>
        </w:rPr>
      </w:pPr>
      <w:r w:rsidRPr="00495B34">
        <w:rPr>
          <w:rFonts w:ascii="Arial" w:hAnsi="Arial" w:cs="Arial"/>
        </w:rPr>
        <w:t>do 24 hodin v případě, že vlivem reklamované vady hrozí nebezpečí na majetku Objednatele či třetích osob nebo nebezpečí přerušení či podstatného omezení dotčeného provozu Objednatele,</w:t>
      </w:r>
    </w:p>
    <w:p w14:paraId="2A36093E" w14:textId="77777777" w:rsidR="005F40B3" w:rsidRPr="00495B34" w:rsidRDefault="005F40B3" w:rsidP="00A666FA">
      <w:pPr>
        <w:widowControl/>
        <w:numPr>
          <w:ilvl w:val="0"/>
          <w:numId w:val="10"/>
        </w:numPr>
        <w:tabs>
          <w:tab w:val="clear" w:pos="1714"/>
          <w:tab w:val="num" w:pos="1134"/>
        </w:tabs>
        <w:ind w:left="1134" w:hanging="425"/>
        <w:jc w:val="both"/>
        <w:rPr>
          <w:rFonts w:ascii="Arial" w:hAnsi="Arial" w:cs="Arial"/>
        </w:rPr>
      </w:pPr>
      <w:r w:rsidRPr="00495B34">
        <w:rPr>
          <w:rFonts w:ascii="Arial" w:hAnsi="Arial" w:cs="Arial"/>
        </w:rPr>
        <w:t>do 7 kalendářních dnů v ostatních případech,</w:t>
      </w:r>
    </w:p>
    <w:p w14:paraId="760D695C" w14:textId="77777777" w:rsidR="005F40B3" w:rsidRPr="00495B34" w:rsidRDefault="005F40B3" w:rsidP="005F40B3">
      <w:pPr>
        <w:widowControl/>
        <w:spacing w:before="120"/>
        <w:ind w:left="709"/>
        <w:jc w:val="both"/>
        <w:rPr>
          <w:rFonts w:ascii="Arial" w:hAnsi="Arial" w:cs="Arial"/>
        </w:rPr>
      </w:pPr>
      <w:r w:rsidRPr="00495B34">
        <w:rPr>
          <w:rFonts w:ascii="Arial" w:hAnsi="Arial" w:cs="Arial"/>
        </w:rPr>
        <w:t>nebude-li dohodnuto jinak. Pokud v případech uvedených v tomto odstavci, písm. a) a b) Zhotovitel prokáže, že lhůta k úplnému odstranění reklamované vady je zjevně nepřiměřená, je povinen ve stanovené lhůtě provést taková opatření, která odvrátí uvedená nebezpečí a bezodkladně pokračovat v úplném odstraňování reklamované vady.</w:t>
      </w:r>
    </w:p>
    <w:p w14:paraId="7B8FE674" w14:textId="77777777" w:rsidR="005F40B3" w:rsidRPr="00495B34" w:rsidRDefault="005F40B3" w:rsidP="00A666FA">
      <w:pPr>
        <w:widowControl/>
        <w:numPr>
          <w:ilvl w:val="0"/>
          <w:numId w:val="2"/>
        </w:numPr>
        <w:spacing w:before="120"/>
        <w:ind w:left="709" w:hanging="709"/>
        <w:jc w:val="both"/>
        <w:rPr>
          <w:rFonts w:ascii="Arial" w:hAnsi="Arial" w:cs="Arial"/>
        </w:rPr>
      </w:pPr>
      <w:r w:rsidRPr="00495B34">
        <w:rPr>
          <w:rFonts w:ascii="Arial" w:hAnsi="Arial" w:cs="Arial"/>
        </w:rPr>
        <w:t>Uplatněním práv ze záruky nejsou dotčena práva Objednatele na náhradu škody související s vadným plněním Zhotovitele.</w:t>
      </w:r>
    </w:p>
    <w:p w14:paraId="5A88F00B" w14:textId="77777777" w:rsidR="005F40B3" w:rsidRPr="00495B34" w:rsidRDefault="005F40B3" w:rsidP="005F40B3">
      <w:pPr>
        <w:keepNext/>
        <w:keepLines/>
        <w:widowControl/>
        <w:spacing w:before="240" w:after="240"/>
        <w:jc w:val="center"/>
        <w:outlineLvl w:val="0"/>
        <w:rPr>
          <w:rFonts w:ascii="Arial" w:hAnsi="Arial" w:cs="Arial"/>
          <w:b/>
        </w:rPr>
      </w:pPr>
      <w:r w:rsidRPr="00495B34">
        <w:rPr>
          <w:rFonts w:ascii="Arial" w:hAnsi="Arial" w:cs="Arial"/>
          <w:b/>
        </w:rPr>
        <w:t>8. Podstatné porušení Smlouvy, odstoupení od Smlouvy</w:t>
      </w:r>
    </w:p>
    <w:p w14:paraId="526DB23B" w14:textId="77777777" w:rsidR="005F40B3" w:rsidRPr="00495B34" w:rsidRDefault="005F40B3" w:rsidP="00A666FA">
      <w:pPr>
        <w:widowControl/>
        <w:numPr>
          <w:ilvl w:val="1"/>
          <w:numId w:val="11"/>
        </w:numPr>
        <w:tabs>
          <w:tab w:val="left" w:pos="540"/>
        </w:tabs>
        <w:jc w:val="both"/>
        <w:rPr>
          <w:rFonts w:ascii="Arial" w:hAnsi="Arial" w:cs="Arial"/>
        </w:rPr>
      </w:pPr>
      <w:r w:rsidRPr="00495B34">
        <w:rPr>
          <w:rFonts w:ascii="Arial" w:hAnsi="Arial" w:cs="Arial"/>
        </w:rPr>
        <w:t>Objednatel je oprávněn od této Smlouvy odstoupit v případech, kdy Zhotovitel:</w:t>
      </w:r>
    </w:p>
    <w:p w14:paraId="555B7246" w14:textId="77777777" w:rsidR="005F40B3" w:rsidRPr="00495B34" w:rsidRDefault="005F40B3" w:rsidP="00A666FA">
      <w:pPr>
        <w:keepNext/>
        <w:keepLines/>
        <w:widowControl/>
        <w:numPr>
          <w:ilvl w:val="0"/>
          <w:numId w:val="18"/>
        </w:numPr>
        <w:tabs>
          <w:tab w:val="left" w:pos="993"/>
        </w:tabs>
        <w:spacing w:before="120"/>
        <w:ind w:hanging="27"/>
        <w:jc w:val="both"/>
        <w:rPr>
          <w:rFonts w:ascii="Arial" w:hAnsi="Arial" w:cs="Arial"/>
        </w:rPr>
      </w:pPr>
      <w:r w:rsidRPr="00495B34">
        <w:rPr>
          <w:rFonts w:ascii="Arial" w:hAnsi="Arial" w:cs="Arial"/>
        </w:rPr>
        <w:t>přes upozornění Objednatele provádí Dílo v rozporu s touto Smlouvou a jejími přílohami,</w:t>
      </w:r>
    </w:p>
    <w:p w14:paraId="303BD666" w14:textId="77777777" w:rsidR="005F40B3" w:rsidRPr="00495B34" w:rsidRDefault="005F40B3" w:rsidP="00FF0757">
      <w:pPr>
        <w:widowControl/>
        <w:numPr>
          <w:ilvl w:val="0"/>
          <w:numId w:val="18"/>
        </w:numPr>
        <w:tabs>
          <w:tab w:val="left" w:pos="993"/>
        </w:tabs>
        <w:ind w:left="993" w:hanging="426"/>
        <w:jc w:val="both"/>
        <w:rPr>
          <w:rFonts w:ascii="Arial" w:hAnsi="Arial" w:cs="Arial"/>
        </w:rPr>
      </w:pPr>
      <w:r w:rsidRPr="00495B34">
        <w:rPr>
          <w:rFonts w:ascii="Arial" w:hAnsi="Arial" w:cs="Arial"/>
        </w:rPr>
        <w:t>opakovaně se neřídí pokyny Objednatele pro plnění Díla dle této Smlouvy,</w:t>
      </w:r>
    </w:p>
    <w:p w14:paraId="029CE146" w14:textId="77777777" w:rsidR="005F40B3" w:rsidRPr="00495B34" w:rsidRDefault="005F40B3" w:rsidP="00A666FA">
      <w:pPr>
        <w:widowControl/>
        <w:numPr>
          <w:ilvl w:val="0"/>
          <w:numId w:val="18"/>
        </w:numPr>
        <w:tabs>
          <w:tab w:val="left" w:pos="993"/>
        </w:tabs>
        <w:ind w:left="993" w:hanging="426"/>
        <w:jc w:val="both"/>
        <w:rPr>
          <w:rFonts w:ascii="Arial" w:hAnsi="Arial" w:cs="Arial"/>
        </w:rPr>
      </w:pPr>
      <w:r w:rsidRPr="00495B34">
        <w:rPr>
          <w:rFonts w:ascii="Arial" w:hAnsi="Arial" w:cs="Arial"/>
        </w:rPr>
        <w:t xml:space="preserve">je v prodlení s plněním Díla nebo jeho části vůči </w:t>
      </w:r>
      <w:r w:rsidR="00BD4853">
        <w:rPr>
          <w:rFonts w:ascii="Arial" w:hAnsi="Arial" w:cs="Arial"/>
        </w:rPr>
        <w:t>harmonogramu dle přílohy č. 1</w:t>
      </w:r>
      <w:r w:rsidRPr="00495B34">
        <w:rPr>
          <w:rFonts w:ascii="Arial" w:hAnsi="Arial" w:cs="Arial"/>
        </w:rPr>
        <w:t xml:space="preserve"> této Smlouvy o více než 14 kalendářních dní,</w:t>
      </w:r>
    </w:p>
    <w:p w14:paraId="577AE237" w14:textId="77777777" w:rsidR="005F40B3" w:rsidRPr="00495B34" w:rsidRDefault="005F40B3" w:rsidP="00A666FA">
      <w:pPr>
        <w:widowControl/>
        <w:numPr>
          <w:ilvl w:val="0"/>
          <w:numId w:val="18"/>
        </w:numPr>
        <w:tabs>
          <w:tab w:val="left" w:pos="993"/>
        </w:tabs>
        <w:ind w:left="993" w:hanging="426"/>
        <w:jc w:val="both"/>
        <w:rPr>
          <w:rFonts w:ascii="Arial" w:hAnsi="Arial" w:cs="Arial"/>
        </w:rPr>
      </w:pPr>
      <w:r w:rsidRPr="00495B34">
        <w:rPr>
          <w:rFonts w:ascii="Arial" w:hAnsi="Arial" w:cs="Arial"/>
        </w:rPr>
        <w:t>je v prodlení s odstraňováním vad a nedodělků Díla uvedených v Protokolu o předání a převzetí Díla popř.</w:t>
      </w:r>
      <w:r w:rsidR="00BD4853">
        <w:rPr>
          <w:rFonts w:ascii="Arial" w:hAnsi="Arial" w:cs="Arial"/>
        </w:rPr>
        <w:t xml:space="preserve"> převzatých</w:t>
      </w:r>
      <w:r w:rsidRPr="00495B34">
        <w:rPr>
          <w:rFonts w:ascii="Arial" w:hAnsi="Arial" w:cs="Arial"/>
        </w:rPr>
        <w:t xml:space="preserve"> dílčích plnění,</w:t>
      </w:r>
    </w:p>
    <w:p w14:paraId="20454322" w14:textId="58300879" w:rsidR="005F40B3" w:rsidRPr="00495B34" w:rsidRDefault="005F40B3" w:rsidP="00A666FA">
      <w:pPr>
        <w:widowControl/>
        <w:numPr>
          <w:ilvl w:val="0"/>
          <w:numId w:val="18"/>
        </w:numPr>
        <w:tabs>
          <w:tab w:val="left" w:pos="993"/>
        </w:tabs>
        <w:ind w:left="993" w:hanging="426"/>
        <w:jc w:val="both"/>
        <w:rPr>
          <w:rFonts w:ascii="Arial" w:hAnsi="Arial" w:cs="Arial"/>
        </w:rPr>
      </w:pPr>
      <w:r w:rsidRPr="00495B34">
        <w:rPr>
          <w:rFonts w:ascii="Arial" w:hAnsi="Arial" w:cs="Arial"/>
        </w:rPr>
        <w:t>nedoloží do 14 kalendářních dní od písemného vyzvání Objednatele pojistnou smlouvu ve smyslu ustanovení čl. 5.1</w:t>
      </w:r>
      <w:r w:rsidR="00FF0757">
        <w:rPr>
          <w:rFonts w:ascii="Arial" w:hAnsi="Arial" w:cs="Arial"/>
        </w:rPr>
        <w:t>5</w:t>
      </w:r>
      <w:r w:rsidRPr="00495B34">
        <w:rPr>
          <w:rFonts w:ascii="Arial" w:hAnsi="Arial" w:cs="Arial"/>
        </w:rPr>
        <w:t>. a 5.1</w:t>
      </w:r>
      <w:r w:rsidR="00FF0757">
        <w:rPr>
          <w:rFonts w:ascii="Arial" w:hAnsi="Arial" w:cs="Arial"/>
        </w:rPr>
        <w:t>6</w:t>
      </w:r>
      <w:r w:rsidRPr="00495B34">
        <w:rPr>
          <w:rFonts w:ascii="Arial" w:hAnsi="Arial" w:cs="Arial"/>
        </w:rPr>
        <w:t>. této Smlouvy,</w:t>
      </w:r>
    </w:p>
    <w:p w14:paraId="1C2D3018" w14:textId="77777777" w:rsidR="005F40B3" w:rsidRPr="00495B34" w:rsidRDefault="005F40B3" w:rsidP="00A666FA">
      <w:pPr>
        <w:widowControl/>
        <w:numPr>
          <w:ilvl w:val="0"/>
          <w:numId w:val="18"/>
        </w:numPr>
        <w:tabs>
          <w:tab w:val="left" w:pos="993"/>
        </w:tabs>
        <w:ind w:left="993" w:hanging="426"/>
        <w:jc w:val="both"/>
        <w:rPr>
          <w:rFonts w:ascii="Arial" w:hAnsi="Arial" w:cs="Arial"/>
        </w:rPr>
      </w:pPr>
      <w:r w:rsidRPr="00495B34">
        <w:rPr>
          <w:rFonts w:ascii="Arial" w:hAnsi="Arial" w:cs="Arial"/>
        </w:rPr>
        <w:t>plní-li Zhotovitel povinnosti z této Smlouvy prostřednictvím subdodavatele, se kterým Objednatel prokazatelně nesouhlasil a tuto skutečnost Zhotoviteli písemně sdělil,</w:t>
      </w:r>
    </w:p>
    <w:p w14:paraId="0C9AB9CD" w14:textId="77777777" w:rsidR="005F40B3" w:rsidRPr="00495B34" w:rsidRDefault="005F40B3" w:rsidP="00A666FA">
      <w:pPr>
        <w:widowControl/>
        <w:numPr>
          <w:ilvl w:val="0"/>
          <w:numId w:val="18"/>
        </w:numPr>
        <w:tabs>
          <w:tab w:val="left" w:pos="993"/>
        </w:tabs>
        <w:ind w:left="993" w:hanging="426"/>
        <w:jc w:val="both"/>
        <w:rPr>
          <w:rFonts w:ascii="Arial" w:hAnsi="Arial" w:cs="Arial"/>
        </w:rPr>
      </w:pPr>
      <w:r w:rsidRPr="00495B34">
        <w:rPr>
          <w:rFonts w:ascii="Arial" w:hAnsi="Arial" w:cs="Arial"/>
        </w:rPr>
        <w:t>je-li Zhotovitel v likvidaci nebo vůči jeho majetku probíhá insolvenční řízení, v němž bylo vydáno rozhodnutí o úpadku nebo insolvenční návrh byl zamítnut proto, že majetek nepostačuje k úhradě nákladů insolvenčního řízení, nebo byl konkurs zrušen proto, že majetek byl zcela nepostačující nebo byla zavedena nucená správa podle zvláštních právních předpisů.</w:t>
      </w:r>
    </w:p>
    <w:p w14:paraId="26D69FFA" w14:textId="77777777" w:rsidR="005F40B3" w:rsidRPr="00495B34" w:rsidRDefault="005F40B3" w:rsidP="00A666FA">
      <w:pPr>
        <w:keepNext/>
        <w:keepLines/>
        <w:widowControl/>
        <w:numPr>
          <w:ilvl w:val="1"/>
          <w:numId w:val="11"/>
        </w:numPr>
        <w:tabs>
          <w:tab w:val="clear" w:pos="360"/>
          <w:tab w:val="num" w:pos="567"/>
        </w:tabs>
        <w:spacing w:before="120"/>
        <w:ind w:left="567" w:hanging="567"/>
        <w:jc w:val="both"/>
        <w:rPr>
          <w:rFonts w:ascii="Arial" w:hAnsi="Arial" w:cs="Arial"/>
        </w:rPr>
      </w:pPr>
      <w:r w:rsidRPr="00495B34">
        <w:rPr>
          <w:rFonts w:ascii="Arial" w:hAnsi="Arial" w:cs="Arial"/>
        </w:rPr>
        <w:t>Zhotovitel je oprávněn od této Smlouvy odstoupit v případech, kdy Objednatel:</w:t>
      </w:r>
    </w:p>
    <w:p w14:paraId="12C3FDA2" w14:textId="77777777" w:rsidR="005F40B3" w:rsidRPr="00495B34" w:rsidRDefault="005F40B3" w:rsidP="00A666FA">
      <w:pPr>
        <w:widowControl/>
        <w:numPr>
          <w:ilvl w:val="0"/>
          <w:numId w:val="3"/>
        </w:numPr>
        <w:spacing w:before="120"/>
        <w:ind w:left="993" w:hanging="453"/>
        <w:jc w:val="both"/>
        <w:rPr>
          <w:rFonts w:ascii="Arial" w:hAnsi="Arial" w:cs="Arial"/>
        </w:rPr>
      </w:pPr>
      <w:r w:rsidRPr="00495B34">
        <w:rPr>
          <w:rFonts w:ascii="Arial" w:hAnsi="Arial" w:cs="Arial"/>
        </w:rPr>
        <w:t>je v prodlení s úhradou ceny Díla nebo její části po dobu delší než 60 dní a byl předtím nejméně dvakrát ze strany Zhotovitele písemně urgován,</w:t>
      </w:r>
    </w:p>
    <w:p w14:paraId="24615EAB" w14:textId="77777777" w:rsidR="004D744E" w:rsidRDefault="005F40B3" w:rsidP="003D38AB">
      <w:pPr>
        <w:widowControl/>
        <w:numPr>
          <w:ilvl w:val="0"/>
          <w:numId w:val="3"/>
        </w:numPr>
        <w:tabs>
          <w:tab w:val="num" w:pos="567"/>
        </w:tabs>
        <w:spacing w:before="120"/>
        <w:ind w:left="993" w:hanging="453"/>
        <w:jc w:val="both"/>
        <w:rPr>
          <w:rFonts w:ascii="Arial" w:hAnsi="Arial" w:cs="Arial"/>
        </w:rPr>
      </w:pPr>
      <w:r w:rsidRPr="003D38AB">
        <w:rPr>
          <w:rFonts w:ascii="Arial" w:hAnsi="Arial" w:cs="Arial"/>
        </w:rPr>
        <w:t>po více než 180 dnech od přerušení plnění Díla nevydal pokyn Zhotoviteli k obnovení plnění Díla nebo nedošlo k uzavření dodatku této Smlouvy řešícímu pokračování plnění Díla po přerušení.</w:t>
      </w:r>
    </w:p>
    <w:p w14:paraId="2AB415BC" w14:textId="77777777" w:rsidR="004D744E" w:rsidRDefault="004D744E" w:rsidP="004D744E">
      <w:pPr>
        <w:widowControl/>
        <w:tabs>
          <w:tab w:val="num" w:pos="567"/>
        </w:tabs>
        <w:spacing w:before="120"/>
        <w:ind w:left="993"/>
        <w:jc w:val="both"/>
        <w:rPr>
          <w:rFonts w:ascii="Arial" w:hAnsi="Arial" w:cs="Arial"/>
        </w:rPr>
      </w:pPr>
    </w:p>
    <w:p w14:paraId="278525B6" w14:textId="46797F4B" w:rsidR="005F40B3" w:rsidRDefault="005F40B3" w:rsidP="004D744E">
      <w:pPr>
        <w:widowControl/>
        <w:numPr>
          <w:ilvl w:val="1"/>
          <w:numId w:val="11"/>
        </w:numPr>
        <w:tabs>
          <w:tab w:val="clear" w:pos="360"/>
          <w:tab w:val="left" w:pos="540"/>
        </w:tabs>
        <w:ind w:left="567" w:hanging="567"/>
        <w:jc w:val="both"/>
        <w:rPr>
          <w:rFonts w:ascii="Arial" w:hAnsi="Arial" w:cs="Arial"/>
        </w:rPr>
      </w:pPr>
      <w:r w:rsidRPr="003D38AB">
        <w:rPr>
          <w:rFonts w:ascii="Arial" w:hAnsi="Arial" w:cs="Arial"/>
        </w:rPr>
        <w:lastRenderedPageBreak/>
        <w:t xml:space="preserve">Odstoupení od Smlouvy dle ustanovení čl. 8. </w:t>
      </w:r>
      <w:smartTag w:uri="urn:schemas-microsoft-com:office:smarttags" w:element="metricconverter">
        <w:smartTagPr>
          <w:attr w:name="ProductID" w:val="1. a"/>
        </w:smartTagPr>
        <w:r w:rsidRPr="003D38AB">
          <w:rPr>
            <w:rFonts w:ascii="Arial" w:hAnsi="Arial" w:cs="Arial"/>
          </w:rPr>
          <w:t>1. a</w:t>
        </w:r>
      </w:smartTag>
      <w:r w:rsidRPr="003D38AB">
        <w:rPr>
          <w:rFonts w:ascii="Arial" w:hAnsi="Arial" w:cs="Arial"/>
        </w:rPr>
        <w:t xml:space="preserve"> 8. 2. této Smlouvy nabývá právního účinku dnem písemného doručení oznámení o odstoupení od Smlouvy druhé smluvní straně. Smluvní strany jsou povinny nejpozději do jednoho měsíce od nabytí účinnosti odstoupení vyrovnat písemnou dohodou vzájemně poskytnutá plnění (tj. provedené práce) na základě této Smlouvy. </w:t>
      </w:r>
    </w:p>
    <w:p w14:paraId="00B18241" w14:textId="77777777" w:rsidR="004D744E" w:rsidRPr="003D38AB" w:rsidRDefault="004D744E" w:rsidP="004D744E">
      <w:pPr>
        <w:widowControl/>
        <w:tabs>
          <w:tab w:val="left" w:pos="540"/>
        </w:tabs>
        <w:ind w:left="567"/>
        <w:jc w:val="both"/>
        <w:rPr>
          <w:rFonts w:ascii="Arial" w:hAnsi="Arial" w:cs="Arial"/>
        </w:rPr>
      </w:pPr>
    </w:p>
    <w:p w14:paraId="3A048A4A" w14:textId="77777777" w:rsidR="005F40B3" w:rsidRDefault="005F40B3" w:rsidP="004D744E">
      <w:pPr>
        <w:widowControl/>
        <w:numPr>
          <w:ilvl w:val="1"/>
          <w:numId w:val="11"/>
        </w:numPr>
        <w:tabs>
          <w:tab w:val="clear" w:pos="360"/>
          <w:tab w:val="left" w:pos="540"/>
        </w:tabs>
        <w:ind w:left="567" w:hanging="567"/>
        <w:jc w:val="both"/>
        <w:rPr>
          <w:rFonts w:ascii="Arial" w:hAnsi="Arial" w:cs="Arial"/>
        </w:rPr>
      </w:pPr>
      <w:r w:rsidRPr="00495B34">
        <w:rPr>
          <w:rFonts w:ascii="Arial" w:hAnsi="Arial" w:cs="Arial"/>
        </w:rPr>
        <w:t xml:space="preserve">Smluvní strany se dohodly, že v případě odstoupení od Smlouvy zůstávají v platnosti ustanovení této Smlouvy týkající se odpovědnosti za vady Díla, záruky a záruční lhůty, jakož i ustanovení o smluvních pokutách a ustanovení o vlastnictví Díla, náhradě škody a cenová ujednání obsažená v této Smlouvě a jejich přílohách. </w:t>
      </w:r>
    </w:p>
    <w:p w14:paraId="5B3A042F" w14:textId="77777777" w:rsidR="00BF01AE" w:rsidRPr="00BF01AE" w:rsidRDefault="00BF01AE" w:rsidP="00A666FA">
      <w:pPr>
        <w:keepNext/>
        <w:keepLines/>
        <w:widowControl/>
        <w:numPr>
          <w:ilvl w:val="1"/>
          <w:numId w:val="11"/>
        </w:numPr>
        <w:tabs>
          <w:tab w:val="clear" w:pos="360"/>
          <w:tab w:val="num" w:pos="567"/>
        </w:tabs>
        <w:spacing w:before="120"/>
        <w:ind w:left="567" w:hanging="567"/>
        <w:jc w:val="both"/>
        <w:rPr>
          <w:rFonts w:ascii="Arial" w:hAnsi="Arial" w:cs="Arial"/>
        </w:rPr>
      </w:pPr>
      <w:r w:rsidRPr="00BF01AE">
        <w:rPr>
          <w:rFonts w:ascii="Arial" w:hAnsi="Arial" w:cs="Arial"/>
        </w:rPr>
        <w:t>Objednatel je oprávněn smlouvu kdykoli vypovědět, a to bez udání důvodu. V takovém případě nevzniká Zhotoviteli nárok na smluvní pokutu ani nárok na náhradu škody. Objednatel je pouze povinen uhradit Zhotoviteli do doby ukončení smlouvy skutečně provedené práce.</w:t>
      </w:r>
    </w:p>
    <w:p w14:paraId="5BBF6DF7" w14:textId="77777777" w:rsidR="005F40B3" w:rsidRPr="00495B34" w:rsidRDefault="005F40B3" w:rsidP="005F40B3">
      <w:pPr>
        <w:keepNext/>
        <w:keepLines/>
        <w:widowControl/>
        <w:spacing w:before="240" w:after="240"/>
        <w:jc w:val="center"/>
        <w:outlineLvl w:val="0"/>
        <w:rPr>
          <w:rFonts w:ascii="Arial" w:hAnsi="Arial" w:cs="Arial"/>
          <w:b/>
        </w:rPr>
      </w:pPr>
      <w:r w:rsidRPr="00495B34">
        <w:rPr>
          <w:rFonts w:ascii="Arial" w:hAnsi="Arial" w:cs="Arial"/>
          <w:b/>
        </w:rPr>
        <w:t>9. Sankce</w:t>
      </w:r>
    </w:p>
    <w:p w14:paraId="59EA9656" w14:textId="77777777" w:rsidR="005F40B3" w:rsidRPr="00495B34" w:rsidRDefault="005F40B3" w:rsidP="00A666FA">
      <w:pPr>
        <w:widowControl/>
        <w:numPr>
          <w:ilvl w:val="0"/>
          <w:numId w:val="4"/>
        </w:numPr>
        <w:tabs>
          <w:tab w:val="left" w:pos="709"/>
        </w:tabs>
        <w:ind w:left="720" w:hanging="720"/>
        <w:jc w:val="both"/>
        <w:rPr>
          <w:rFonts w:ascii="Arial" w:hAnsi="Arial" w:cs="Arial"/>
        </w:rPr>
      </w:pPr>
      <w:r w:rsidRPr="00495B34">
        <w:rPr>
          <w:rFonts w:ascii="Arial" w:hAnsi="Arial" w:cs="Arial"/>
        </w:rPr>
        <w:t xml:space="preserve">Dojde-li ze strany Zhotovitele k prodlení s plněním </w:t>
      </w:r>
      <w:r w:rsidR="00BF01AE">
        <w:rPr>
          <w:rFonts w:ascii="Arial" w:hAnsi="Arial" w:cs="Arial"/>
        </w:rPr>
        <w:t xml:space="preserve">Díla nebo jeho části dle </w:t>
      </w:r>
      <w:r w:rsidRPr="00495B34">
        <w:rPr>
          <w:rFonts w:ascii="Arial" w:hAnsi="Arial" w:cs="Arial"/>
        </w:rPr>
        <w:t>termín</w:t>
      </w:r>
      <w:r w:rsidR="00BF01AE">
        <w:rPr>
          <w:rFonts w:ascii="Arial" w:hAnsi="Arial" w:cs="Arial"/>
        </w:rPr>
        <w:t>ů</w:t>
      </w:r>
      <w:r w:rsidRPr="00495B34">
        <w:rPr>
          <w:rFonts w:ascii="Arial" w:hAnsi="Arial" w:cs="Arial"/>
        </w:rPr>
        <w:t xml:space="preserve"> </w:t>
      </w:r>
      <w:r w:rsidR="00BD4853">
        <w:rPr>
          <w:rFonts w:ascii="Arial" w:hAnsi="Arial" w:cs="Arial"/>
        </w:rPr>
        <w:t>sjednaných v harmonogramu</w:t>
      </w:r>
      <w:r w:rsidR="00BD4853" w:rsidRPr="00BD4853">
        <w:rPr>
          <w:rFonts w:ascii="Arial" w:hAnsi="Arial" w:cs="Arial"/>
        </w:rPr>
        <w:t xml:space="preserve"> </w:t>
      </w:r>
      <w:r w:rsidR="00BD4853" w:rsidRPr="00495B34">
        <w:rPr>
          <w:rFonts w:ascii="Arial" w:hAnsi="Arial" w:cs="Arial"/>
        </w:rPr>
        <w:t xml:space="preserve">je Zhotovitel povinen zaplatit Objednateli smluvní pokutu ve výši 1 000,- </w:t>
      </w:r>
      <w:r w:rsidR="00BF01AE">
        <w:rPr>
          <w:rFonts w:ascii="Arial" w:hAnsi="Arial" w:cs="Arial"/>
        </w:rPr>
        <w:t>Kč za každý den prodlení.</w:t>
      </w:r>
    </w:p>
    <w:p w14:paraId="179659E1"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Dojde-li ze strany Zhotovitele k prodlení s odstraňováním vad a nedodělků Díla uvedených v Protokolu o předání a převzetí</w:t>
      </w:r>
      <w:r w:rsidR="00BF01AE">
        <w:rPr>
          <w:rFonts w:ascii="Arial" w:hAnsi="Arial" w:cs="Arial"/>
        </w:rPr>
        <w:t xml:space="preserve"> konečného</w:t>
      </w:r>
      <w:r w:rsidRPr="00495B34">
        <w:rPr>
          <w:rFonts w:ascii="Arial" w:hAnsi="Arial" w:cs="Arial"/>
        </w:rPr>
        <w:t xml:space="preserve"> Díla</w:t>
      </w:r>
      <w:r w:rsidR="00BF01AE">
        <w:rPr>
          <w:rFonts w:ascii="Arial" w:hAnsi="Arial" w:cs="Arial"/>
        </w:rPr>
        <w:t xml:space="preserve"> (jako celku)</w:t>
      </w:r>
      <w:r w:rsidRPr="00495B34">
        <w:rPr>
          <w:rFonts w:ascii="Arial" w:hAnsi="Arial" w:cs="Arial"/>
        </w:rPr>
        <w:t>, je Zhotovitel povinen zaplatit Objednateli smluvní pokutu ve výši 1 000,- Kč za každou jednotlivou neodstraněnou vadu a každý den prodlení. Objednatel má v takovém případě navíc právo zajistit na náklady Zhotovitele odstranění takových vad třetí osobou a na úhradu nákladů s tím spojených použít pozastávky poskytnuté Zhotovitelem dle této Smlouvy.</w:t>
      </w:r>
    </w:p>
    <w:p w14:paraId="7E02D125"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Dojde-li ze strany Zhotovitele k prodlení s odstraněním Objednatelem reklamovaných záručních vad Díla, je Zhotovitel povinen zaplatit Objednateli smluvní pokutu ve výši:</w:t>
      </w:r>
    </w:p>
    <w:p w14:paraId="4D1E726D" w14:textId="77777777" w:rsidR="005F40B3" w:rsidRPr="00495B34" w:rsidRDefault="00BF01AE" w:rsidP="00A666FA">
      <w:pPr>
        <w:widowControl/>
        <w:numPr>
          <w:ilvl w:val="0"/>
          <w:numId w:val="12"/>
        </w:numPr>
        <w:tabs>
          <w:tab w:val="clear" w:pos="927"/>
          <w:tab w:val="num" w:pos="1134"/>
        </w:tabs>
        <w:spacing w:before="120"/>
        <w:ind w:left="1134" w:hanging="425"/>
        <w:jc w:val="both"/>
        <w:rPr>
          <w:rFonts w:ascii="Arial" w:hAnsi="Arial" w:cs="Arial"/>
        </w:rPr>
      </w:pPr>
      <w:r>
        <w:rPr>
          <w:rFonts w:ascii="Arial" w:hAnsi="Arial" w:cs="Arial"/>
        </w:rPr>
        <w:t>3</w:t>
      </w:r>
      <w:r w:rsidR="005F40B3" w:rsidRPr="00495B34">
        <w:rPr>
          <w:rFonts w:ascii="Arial" w:hAnsi="Arial" w:cs="Arial"/>
        </w:rPr>
        <w:t> 000,-</w:t>
      </w:r>
      <w:r>
        <w:rPr>
          <w:rFonts w:ascii="Arial" w:hAnsi="Arial" w:cs="Arial"/>
        </w:rPr>
        <w:t xml:space="preserve"> </w:t>
      </w:r>
      <w:r w:rsidR="005F40B3" w:rsidRPr="00495B34">
        <w:rPr>
          <w:rFonts w:ascii="Arial" w:hAnsi="Arial" w:cs="Arial"/>
        </w:rPr>
        <w:t xml:space="preserve">Kč za každou jednotlivou neodstraněnou vadu a každou hodinu prodlení v případě vady dle čl. 7. </w:t>
      </w:r>
      <w:r>
        <w:rPr>
          <w:rFonts w:ascii="Arial" w:hAnsi="Arial" w:cs="Arial"/>
        </w:rPr>
        <w:t>7</w:t>
      </w:r>
      <w:r w:rsidR="005F40B3" w:rsidRPr="00495B34">
        <w:rPr>
          <w:rFonts w:ascii="Arial" w:hAnsi="Arial" w:cs="Arial"/>
        </w:rPr>
        <w:t>., písm. a) této Smlouvy,</w:t>
      </w:r>
    </w:p>
    <w:p w14:paraId="24188E59" w14:textId="77777777" w:rsidR="005F40B3" w:rsidRPr="00495B34" w:rsidRDefault="00BF01AE" w:rsidP="00A666FA">
      <w:pPr>
        <w:widowControl/>
        <w:numPr>
          <w:ilvl w:val="0"/>
          <w:numId w:val="12"/>
        </w:numPr>
        <w:tabs>
          <w:tab w:val="clear" w:pos="927"/>
          <w:tab w:val="num" w:pos="1134"/>
        </w:tabs>
        <w:ind w:left="1134" w:hanging="425"/>
        <w:jc w:val="both"/>
        <w:rPr>
          <w:rFonts w:ascii="Arial" w:hAnsi="Arial" w:cs="Arial"/>
        </w:rPr>
      </w:pPr>
      <w:r>
        <w:rPr>
          <w:rFonts w:ascii="Arial" w:hAnsi="Arial" w:cs="Arial"/>
        </w:rPr>
        <w:t>2</w:t>
      </w:r>
      <w:r w:rsidR="005F40B3" w:rsidRPr="00495B34">
        <w:rPr>
          <w:rFonts w:ascii="Arial" w:hAnsi="Arial" w:cs="Arial"/>
        </w:rPr>
        <w:t> 000,- Kč za každou jednotlivou neodstraněnou vadu a každou hodinu prodlení v případě vady dle čl. 7.</w:t>
      </w:r>
      <w:r>
        <w:rPr>
          <w:rFonts w:ascii="Arial" w:hAnsi="Arial" w:cs="Arial"/>
        </w:rPr>
        <w:t>7</w:t>
      </w:r>
      <w:r w:rsidR="005F40B3" w:rsidRPr="00495B34">
        <w:rPr>
          <w:rFonts w:ascii="Arial" w:hAnsi="Arial" w:cs="Arial"/>
        </w:rPr>
        <w:t>, písm. b) této Smlouvy,</w:t>
      </w:r>
    </w:p>
    <w:p w14:paraId="5D19C280" w14:textId="77777777" w:rsidR="005F40B3" w:rsidRPr="00495B34" w:rsidRDefault="005F40B3" w:rsidP="00A666FA">
      <w:pPr>
        <w:widowControl/>
        <w:numPr>
          <w:ilvl w:val="0"/>
          <w:numId w:val="12"/>
        </w:numPr>
        <w:tabs>
          <w:tab w:val="clear" w:pos="927"/>
          <w:tab w:val="num" w:pos="1134"/>
        </w:tabs>
        <w:ind w:left="1134" w:hanging="425"/>
        <w:jc w:val="both"/>
        <w:rPr>
          <w:rFonts w:ascii="Arial" w:hAnsi="Arial" w:cs="Arial"/>
        </w:rPr>
      </w:pPr>
      <w:r w:rsidRPr="00495B34">
        <w:rPr>
          <w:rFonts w:ascii="Arial" w:hAnsi="Arial" w:cs="Arial"/>
        </w:rPr>
        <w:t xml:space="preserve">1 000,- Kč za každou jednotlivou neodstraněnou vadu a každý den prodlení v případě vady dle čl. 7. </w:t>
      </w:r>
      <w:r w:rsidR="00BF01AE">
        <w:rPr>
          <w:rFonts w:ascii="Arial" w:hAnsi="Arial" w:cs="Arial"/>
        </w:rPr>
        <w:t>7</w:t>
      </w:r>
      <w:r w:rsidRPr="00495B34">
        <w:rPr>
          <w:rFonts w:ascii="Arial" w:hAnsi="Arial" w:cs="Arial"/>
        </w:rPr>
        <w:t>., písm. c) této Smlouvy.</w:t>
      </w:r>
    </w:p>
    <w:p w14:paraId="40477DFE" w14:textId="77777777" w:rsidR="005F40B3" w:rsidRPr="00495B34" w:rsidRDefault="005F40B3" w:rsidP="005F40B3">
      <w:pPr>
        <w:widowControl/>
        <w:spacing w:before="120"/>
        <w:ind w:left="709"/>
        <w:jc w:val="both"/>
        <w:rPr>
          <w:rFonts w:ascii="Arial" w:hAnsi="Arial" w:cs="Arial"/>
        </w:rPr>
      </w:pPr>
      <w:r w:rsidRPr="00495B34">
        <w:rPr>
          <w:rFonts w:ascii="Arial" w:hAnsi="Arial" w:cs="Arial"/>
        </w:rPr>
        <w:t>Objednatel má v takovém případě navíc právo zajistit na náklady Zhotovitele odstranění takových vad třetí osobou a právo na úhradu nákladů s tím spojených použít pozastávky poskytnuté Zhotovitelem dle této Smlouvy.</w:t>
      </w:r>
    </w:p>
    <w:p w14:paraId="11B95CC8"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 xml:space="preserve">Dojde-li k odstoupení od Smlouvy ze strany Objednatele podle čl. </w:t>
      </w:r>
      <w:proofErr w:type="gramStart"/>
      <w:r w:rsidRPr="00495B34">
        <w:rPr>
          <w:rFonts w:ascii="Arial" w:hAnsi="Arial" w:cs="Arial"/>
        </w:rPr>
        <w:t>8.1. této</w:t>
      </w:r>
      <w:proofErr w:type="gramEnd"/>
      <w:r w:rsidRPr="00495B34">
        <w:rPr>
          <w:rFonts w:ascii="Arial" w:hAnsi="Arial" w:cs="Arial"/>
        </w:rPr>
        <w:t xml:space="preserve"> Smlouvy, považuje se Dílo podle této Smlouvy za nesplněné. Zhotovitel má nárok na část ceny Díla vyhotovené ke dni odstoupení Objednatele od této Smlouvy v takovém rozsahu, v jakém je tato část Díla pro Objednatele využitelná. </w:t>
      </w:r>
    </w:p>
    <w:p w14:paraId="0F292087"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b/>
        </w:rPr>
      </w:pPr>
      <w:r w:rsidRPr="00495B34">
        <w:rPr>
          <w:rFonts w:ascii="Arial" w:hAnsi="Arial" w:cs="Arial"/>
        </w:rPr>
        <w:t>Za opakované neakceptování výhrady ze strany Objednatele k udržování pořádku a čistoty na Staveništi na základě vytýkacího dopisu</w:t>
      </w:r>
      <w:r w:rsidRPr="00495B34" w:rsidDel="007D0FA1">
        <w:rPr>
          <w:rFonts w:ascii="Arial" w:hAnsi="Arial" w:cs="Arial"/>
        </w:rPr>
        <w:t xml:space="preserve"> </w:t>
      </w:r>
      <w:r w:rsidRPr="00495B34">
        <w:rPr>
          <w:rFonts w:ascii="Arial" w:hAnsi="Arial" w:cs="Arial"/>
        </w:rPr>
        <w:t>dle čl. 5.2</w:t>
      </w:r>
      <w:r w:rsidR="00BF01AE">
        <w:rPr>
          <w:rFonts w:ascii="Arial" w:hAnsi="Arial" w:cs="Arial"/>
        </w:rPr>
        <w:t>4</w:t>
      </w:r>
      <w:r w:rsidRPr="00495B34">
        <w:rPr>
          <w:rFonts w:ascii="Arial" w:hAnsi="Arial" w:cs="Arial"/>
        </w:rPr>
        <w:t xml:space="preserve">. uhradí Zhotovitel Objednateli smluvní pokutu ve výši </w:t>
      </w:r>
      <w:r w:rsidR="00BF01AE">
        <w:rPr>
          <w:rFonts w:ascii="Arial" w:hAnsi="Arial" w:cs="Arial"/>
        </w:rPr>
        <w:t xml:space="preserve">5 </w:t>
      </w:r>
      <w:r w:rsidRPr="00495B34">
        <w:rPr>
          <w:rFonts w:ascii="Arial" w:hAnsi="Arial" w:cs="Arial"/>
        </w:rPr>
        <w:t>000,- Kč za každý takový případ.</w:t>
      </w:r>
    </w:p>
    <w:p w14:paraId="37D1938A"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b/>
        </w:rPr>
      </w:pPr>
      <w:r w:rsidRPr="00495B34">
        <w:rPr>
          <w:rFonts w:ascii="Arial" w:hAnsi="Arial" w:cs="Arial"/>
        </w:rPr>
        <w:t>Obě smluvní strany považují podmínky smluvních pokut a jejich výši za přiměřenou</w:t>
      </w:r>
      <w:r w:rsidRPr="00495B34">
        <w:rPr>
          <w:rFonts w:ascii="Arial" w:hAnsi="Arial" w:cs="Arial"/>
          <w:b/>
        </w:rPr>
        <w:t>.</w:t>
      </w:r>
    </w:p>
    <w:p w14:paraId="7E15ED52"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Zaplacením smluvní pokuty nejsou dotčena práva druhé smluvní strany na náhradu škody v plném rozsahu. Zhotovitel se současně zaplacením smluvní pokuty nezbavuje závazku plnit povinnost, jejíž plnění bylo smluvní pokutou zajištěno, nedohodnou-li se smluvní strany jinak.</w:t>
      </w:r>
    </w:p>
    <w:p w14:paraId="2A3E5AFA"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Vyúčtování smluvní pokuty musí být zasláno doporučeně s dodejkou. Splatnost smluvních pokut je 30 dnů ode dne doručení vyúčtování smluvní pokuty vystaveného oprávněnou smluvní stranou smluvní straně povinné.</w:t>
      </w:r>
    </w:p>
    <w:p w14:paraId="3534E9C9" w14:textId="77777777" w:rsidR="005F40B3" w:rsidRPr="00495B34" w:rsidRDefault="005F40B3" w:rsidP="00A666FA">
      <w:pPr>
        <w:widowControl/>
        <w:numPr>
          <w:ilvl w:val="0"/>
          <w:numId w:val="4"/>
        </w:numPr>
        <w:tabs>
          <w:tab w:val="left" w:pos="709"/>
        </w:tabs>
        <w:spacing w:before="120"/>
        <w:ind w:left="709" w:hanging="709"/>
        <w:jc w:val="both"/>
        <w:rPr>
          <w:rFonts w:ascii="Arial" w:hAnsi="Arial" w:cs="Arial"/>
        </w:rPr>
      </w:pPr>
      <w:r w:rsidRPr="00495B34">
        <w:rPr>
          <w:rFonts w:ascii="Arial" w:hAnsi="Arial" w:cs="Arial"/>
        </w:rPr>
        <w:t>Objednatel je oprávněn smluvní pokuty vyplývající z této Smlouvy jednostranně započítat proti ceně Díla podle této Smlouvy.</w:t>
      </w:r>
    </w:p>
    <w:p w14:paraId="49F98A01" w14:textId="77777777" w:rsidR="005F40B3" w:rsidRPr="00495B34" w:rsidRDefault="005F40B3" w:rsidP="005F40B3">
      <w:pPr>
        <w:widowControl/>
        <w:spacing w:before="240" w:after="240"/>
        <w:ind w:left="851" w:hanging="851"/>
        <w:jc w:val="center"/>
        <w:outlineLvl w:val="0"/>
        <w:rPr>
          <w:rFonts w:ascii="Arial" w:hAnsi="Arial" w:cs="Arial"/>
          <w:b/>
        </w:rPr>
      </w:pPr>
      <w:r w:rsidRPr="00495B34">
        <w:rPr>
          <w:rFonts w:ascii="Arial" w:hAnsi="Arial" w:cs="Arial"/>
          <w:b/>
        </w:rPr>
        <w:t>10. Závěrečná ustanovení</w:t>
      </w:r>
    </w:p>
    <w:p w14:paraId="053014DE" w14:textId="77777777" w:rsidR="00BF01AE" w:rsidRDefault="00BF01AE" w:rsidP="00A666FA">
      <w:pPr>
        <w:pStyle w:val="Odstavecseseznamem"/>
        <w:numPr>
          <w:ilvl w:val="0"/>
          <w:numId w:val="24"/>
        </w:numPr>
        <w:spacing w:after="240"/>
        <w:ind w:left="567" w:hanging="567"/>
        <w:jc w:val="both"/>
        <w:rPr>
          <w:rFonts w:ascii="Arial" w:eastAsia="Calibri" w:hAnsi="Arial" w:cs="Arial"/>
          <w:lang w:eastAsia="en-US"/>
        </w:rPr>
      </w:pPr>
      <w:r w:rsidRPr="00AB1BE2">
        <w:rPr>
          <w:rFonts w:ascii="Arial" w:eastAsia="Calibri" w:hAnsi="Arial" w:cs="Arial"/>
          <w:lang w:eastAsia="en-US"/>
        </w:rPr>
        <w:t xml:space="preserve">Další práva a povinnosti smluvních stran touto smlouvou neupravené, se řídí ustanoveními Občanského zákoníku. </w:t>
      </w:r>
    </w:p>
    <w:p w14:paraId="209D4D96" w14:textId="77777777" w:rsidR="00BF01AE" w:rsidRDefault="00BF01AE" w:rsidP="00BF01AE">
      <w:pPr>
        <w:pStyle w:val="Odstavecseseznamem"/>
        <w:spacing w:after="240"/>
        <w:ind w:left="567"/>
        <w:jc w:val="both"/>
        <w:rPr>
          <w:rFonts w:ascii="Arial" w:eastAsia="Calibri" w:hAnsi="Arial" w:cs="Arial"/>
          <w:lang w:eastAsia="en-US"/>
        </w:rPr>
      </w:pPr>
    </w:p>
    <w:p w14:paraId="4DB62B2A" w14:textId="77777777" w:rsidR="00BF01AE" w:rsidRPr="00BF01AE" w:rsidRDefault="00BF01AE" w:rsidP="00A666FA">
      <w:pPr>
        <w:pStyle w:val="Odstavecseseznamem"/>
        <w:numPr>
          <w:ilvl w:val="0"/>
          <w:numId w:val="24"/>
        </w:numPr>
        <w:spacing w:after="240"/>
        <w:ind w:left="567" w:hanging="567"/>
        <w:jc w:val="both"/>
        <w:rPr>
          <w:rFonts w:ascii="Arial" w:eastAsia="Calibri" w:hAnsi="Arial" w:cs="Arial"/>
          <w:lang w:eastAsia="en-US"/>
        </w:rPr>
      </w:pPr>
      <w:r w:rsidRPr="00540FAA">
        <w:rPr>
          <w:rFonts w:ascii="Arial" w:hAnsi="Arial" w:cs="Arial"/>
          <w:szCs w:val="20"/>
        </w:rPr>
        <w:t>Pokud není prokázán jiný den doručení, dnem doručení písemností odeslaných na základě této smlouvy nebo v souvislosti s touto smlouvou, se rozumí poslední den lhůty, ve které byla písemnost pro adresáta uložena u provozovatele poštovních služeb, a to i tehdy, jestliže se adresát o jejím uložení nedověděl.</w:t>
      </w:r>
    </w:p>
    <w:p w14:paraId="60A2C286" w14:textId="77777777" w:rsidR="00BF01AE" w:rsidRPr="00540FAA" w:rsidRDefault="00BF01AE" w:rsidP="00BF01AE">
      <w:pPr>
        <w:pStyle w:val="Odstavecseseznamem"/>
        <w:spacing w:after="240"/>
        <w:ind w:left="567"/>
        <w:jc w:val="both"/>
        <w:rPr>
          <w:rFonts w:ascii="Arial" w:eastAsia="Calibri" w:hAnsi="Arial" w:cs="Arial"/>
          <w:lang w:eastAsia="en-US"/>
        </w:rPr>
      </w:pPr>
    </w:p>
    <w:p w14:paraId="5F0D6778" w14:textId="77777777" w:rsidR="00BF01AE" w:rsidRPr="00BF01AE" w:rsidRDefault="00BF01AE" w:rsidP="00A666FA">
      <w:pPr>
        <w:pStyle w:val="Odstavecseseznamem"/>
        <w:numPr>
          <w:ilvl w:val="0"/>
          <w:numId w:val="24"/>
        </w:numPr>
        <w:spacing w:after="240"/>
        <w:ind w:left="567" w:hanging="567"/>
        <w:jc w:val="both"/>
        <w:rPr>
          <w:rFonts w:ascii="Arial" w:eastAsia="Calibri" w:hAnsi="Arial" w:cs="Arial"/>
          <w:lang w:eastAsia="en-US"/>
        </w:rPr>
      </w:pPr>
      <w:r w:rsidRPr="00540FAA">
        <w:rPr>
          <w:rFonts w:ascii="Arial" w:hAnsi="Arial" w:cs="Arial"/>
          <w:szCs w:val="20"/>
        </w:rPr>
        <w:t xml:space="preserve">Stane-li se nebo bude-li shledáno některé ustanovení této smlouvy neplatným, nevymahatelným nebo neúčinným, nedotýká se tato neplatnost, nevymahatelnost či neúčinnost ostatních ustanovení této smlouvy. Smluvní strany se zavazují nahradit do deseti (10) pracovních dnů po doručení výzvy druhé Smluvní strany neplatné, nevymahatelné nebo neúčinné ustanovení ustanovením platným, vymahatelným a účinným se stejným nebo obdobným obchodním a právním smyslem, případně uzavřít novou smlouvu. </w:t>
      </w:r>
    </w:p>
    <w:p w14:paraId="204749CD" w14:textId="77777777" w:rsidR="00BF01AE" w:rsidRPr="00540FAA" w:rsidRDefault="00BF01AE" w:rsidP="00BF01AE">
      <w:pPr>
        <w:pStyle w:val="Odstavecseseznamem"/>
        <w:spacing w:after="240"/>
        <w:ind w:left="567"/>
        <w:jc w:val="both"/>
        <w:rPr>
          <w:rFonts w:ascii="Arial" w:eastAsia="Calibri" w:hAnsi="Arial" w:cs="Arial"/>
          <w:lang w:eastAsia="en-US"/>
        </w:rPr>
      </w:pPr>
    </w:p>
    <w:p w14:paraId="69E703D4" w14:textId="77777777" w:rsidR="00BF01AE" w:rsidRPr="00BF01AE" w:rsidRDefault="00BF01AE" w:rsidP="00A666FA">
      <w:pPr>
        <w:pStyle w:val="Odstavecseseznamem"/>
        <w:numPr>
          <w:ilvl w:val="0"/>
          <w:numId w:val="24"/>
        </w:numPr>
        <w:ind w:left="567" w:hanging="567"/>
        <w:jc w:val="both"/>
        <w:rPr>
          <w:rFonts w:ascii="Arial" w:eastAsia="Calibri" w:hAnsi="Arial" w:cs="Arial"/>
          <w:lang w:eastAsia="en-US"/>
        </w:rPr>
      </w:pPr>
      <w:r w:rsidRPr="00AB1BE2">
        <w:rPr>
          <w:rFonts w:ascii="Arial" w:hAnsi="Arial" w:cs="Arial"/>
          <w:szCs w:val="20"/>
        </w:rPr>
        <w:t xml:space="preserve">Tato smlouva nabývá platnosti </w:t>
      </w:r>
      <w:r>
        <w:rPr>
          <w:rFonts w:ascii="Arial" w:hAnsi="Arial" w:cs="Arial"/>
          <w:szCs w:val="20"/>
        </w:rPr>
        <w:t xml:space="preserve">dnem podpisu smluvními stranami a </w:t>
      </w:r>
      <w:r w:rsidRPr="00AB1BE2">
        <w:rPr>
          <w:rFonts w:ascii="Arial" w:hAnsi="Arial" w:cs="Arial"/>
          <w:szCs w:val="20"/>
        </w:rPr>
        <w:t xml:space="preserve">účinnosti dnem uveřejnění v registru smluv dle zákona o registru č. 340/2015 </w:t>
      </w:r>
      <w:proofErr w:type="gramStart"/>
      <w:r w:rsidRPr="00AB1BE2">
        <w:rPr>
          <w:rFonts w:ascii="Arial" w:hAnsi="Arial" w:cs="Arial"/>
          <w:szCs w:val="20"/>
        </w:rPr>
        <w:t>Sb., z. o registru</w:t>
      </w:r>
      <w:proofErr w:type="gramEnd"/>
      <w:r w:rsidRPr="00AB1BE2">
        <w:rPr>
          <w:rFonts w:ascii="Arial" w:hAnsi="Arial" w:cs="Arial"/>
          <w:szCs w:val="20"/>
        </w:rPr>
        <w:t xml:space="preserve"> smluv.  Smluvní strany tímto výslovně potvrzují, že souhlasí s veškerými uveřejněními vyžadovanými</w:t>
      </w:r>
      <w:r>
        <w:rPr>
          <w:rFonts w:ascii="Arial" w:hAnsi="Arial" w:cs="Arial"/>
          <w:szCs w:val="20"/>
        </w:rPr>
        <w:t xml:space="preserve"> dle z. </w:t>
      </w:r>
      <w:proofErr w:type="gramStart"/>
      <w:r>
        <w:rPr>
          <w:rFonts w:ascii="Arial" w:hAnsi="Arial" w:cs="Arial"/>
          <w:szCs w:val="20"/>
        </w:rPr>
        <w:t>č.</w:t>
      </w:r>
      <w:proofErr w:type="gramEnd"/>
      <w:r>
        <w:rPr>
          <w:rFonts w:ascii="Arial" w:hAnsi="Arial" w:cs="Arial"/>
          <w:szCs w:val="20"/>
        </w:rPr>
        <w:t xml:space="preserve"> 106/1999</w:t>
      </w:r>
      <w:r w:rsidRPr="00AB1BE2">
        <w:rPr>
          <w:rFonts w:ascii="Arial" w:hAnsi="Arial" w:cs="Arial"/>
          <w:szCs w:val="20"/>
        </w:rPr>
        <w:t xml:space="preserve"> Sb</w:t>
      </w:r>
      <w:r>
        <w:rPr>
          <w:rFonts w:ascii="Arial" w:hAnsi="Arial" w:cs="Arial"/>
          <w:szCs w:val="20"/>
        </w:rPr>
        <w:t>.,</w:t>
      </w:r>
      <w:r w:rsidRPr="00AB1BE2">
        <w:rPr>
          <w:rFonts w:ascii="Arial" w:hAnsi="Arial" w:cs="Arial"/>
          <w:szCs w:val="20"/>
        </w:rPr>
        <w:t xml:space="preserve"> z. č. 134/2016 Sb.</w:t>
      </w:r>
      <w:r>
        <w:rPr>
          <w:rFonts w:ascii="Arial" w:hAnsi="Arial" w:cs="Arial"/>
          <w:szCs w:val="20"/>
        </w:rPr>
        <w:t>,</w:t>
      </w:r>
      <w:r w:rsidRPr="00AB1BE2">
        <w:rPr>
          <w:rFonts w:ascii="Arial" w:hAnsi="Arial" w:cs="Arial"/>
          <w:szCs w:val="20"/>
        </w:rPr>
        <w:t xml:space="preserve"> ZZVZ, a zákonem o registru č. 340/2015 Sb., z. o registru smluv. </w:t>
      </w:r>
      <w:r>
        <w:rPr>
          <w:rFonts w:ascii="Arial" w:hAnsi="Arial" w:cs="Arial"/>
          <w:szCs w:val="20"/>
        </w:rPr>
        <w:t>Zhotovi</w:t>
      </w:r>
      <w:r w:rsidRPr="00AB1BE2">
        <w:rPr>
          <w:rFonts w:ascii="Arial" w:hAnsi="Arial" w:cs="Arial"/>
          <w:szCs w:val="20"/>
        </w:rPr>
        <w:t xml:space="preserve">tel potvrzuje, že je srozuměn s </w:t>
      </w:r>
      <w:proofErr w:type="spellStart"/>
      <w:r w:rsidRPr="00AB1BE2">
        <w:rPr>
          <w:rFonts w:ascii="Arial" w:hAnsi="Arial" w:cs="Arial"/>
          <w:szCs w:val="20"/>
        </w:rPr>
        <w:t>uveřejňovacími</w:t>
      </w:r>
      <w:proofErr w:type="spellEnd"/>
      <w:r w:rsidRPr="00AB1BE2">
        <w:rPr>
          <w:rFonts w:ascii="Arial" w:hAnsi="Arial" w:cs="Arial"/>
          <w:szCs w:val="20"/>
        </w:rPr>
        <w:t xml:space="preserve"> povinnostmi Objednatele a dává souhlas s uveřejněním této smlouvy nebo jejích částí nebo stavu plnění, zároveň s uveřejněním textu smlouvy a jejích příloh. Smluvní strany výslovně sjednávají, že uveřejnění této smlouvy v registru smluv dle zákona č. 340/2015 Sb., o zvláštních podmínkách účinnosti některých smluv, uveřejňování těchto smluv a o registru smluv (zákon o registru smluv) zajistí Objednatel.</w:t>
      </w:r>
    </w:p>
    <w:p w14:paraId="5E8ACB5C" w14:textId="77777777" w:rsidR="00BF01AE" w:rsidRPr="00AB1BE2" w:rsidRDefault="00BF01AE" w:rsidP="00BF01AE">
      <w:pPr>
        <w:pStyle w:val="Odstavecseseznamem"/>
        <w:ind w:left="567"/>
        <w:jc w:val="both"/>
        <w:rPr>
          <w:rFonts w:ascii="Arial" w:eastAsia="Calibri" w:hAnsi="Arial" w:cs="Arial"/>
          <w:lang w:eastAsia="en-US"/>
        </w:rPr>
      </w:pPr>
    </w:p>
    <w:p w14:paraId="0DA85F1E" w14:textId="77777777" w:rsidR="00BF01AE" w:rsidRPr="00BF01AE" w:rsidRDefault="00BF01AE" w:rsidP="00A666FA">
      <w:pPr>
        <w:pStyle w:val="Odstavecseseznamem"/>
        <w:numPr>
          <w:ilvl w:val="0"/>
          <w:numId w:val="24"/>
        </w:numPr>
        <w:ind w:left="567" w:hanging="567"/>
        <w:jc w:val="both"/>
        <w:rPr>
          <w:rFonts w:ascii="Arial" w:eastAsia="Calibri" w:hAnsi="Arial" w:cs="Arial"/>
          <w:lang w:eastAsia="en-US"/>
        </w:rPr>
      </w:pPr>
      <w:r w:rsidRPr="00AB1BE2">
        <w:rPr>
          <w:rFonts w:ascii="Arial" w:hAnsi="Arial" w:cs="Arial"/>
          <w:szCs w:val="20"/>
        </w:rPr>
        <w:t>Smlouva se uzavírá se na dobu určitou, a to do řádného splnění předmětu plnění.</w:t>
      </w:r>
    </w:p>
    <w:p w14:paraId="0F55BB72" w14:textId="77777777" w:rsidR="00BF01AE" w:rsidRPr="00AB1BE2" w:rsidRDefault="00BF01AE" w:rsidP="00BF01AE">
      <w:pPr>
        <w:pStyle w:val="Odstavecseseznamem"/>
        <w:ind w:left="567"/>
        <w:jc w:val="both"/>
        <w:rPr>
          <w:rFonts w:ascii="Arial" w:eastAsia="Calibri" w:hAnsi="Arial" w:cs="Arial"/>
          <w:lang w:eastAsia="en-US"/>
        </w:rPr>
      </w:pPr>
    </w:p>
    <w:p w14:paraId="6704CB12" w14:textId="77777777" w:rsidR="00BF01AE" w:rsidRDefault="00BF01AE" w:rsidP="00A666FA">
      <w:pPr>
        <w:pStyle w:val="Odstavecseseznamem"/>
        <w:numPr>
          <w:ilvl w:val="0"/>
          <w:numId w:val="24"/>
        </w:numPr>
        <w:ind w:left="567" w:hanging="567"/>
        <w:jc w:val="both"/>
        <w:rPr>
          <w:rFonts w:ascii="Arial" w:eastAsia="Calibri" w:hAnsi="Arial" w:cs="Arial"/>
          <w:lang w:eastAsia="en-US"/>
        </w:rPr>
      </w:pPr>
      <w:r w:rsidRPr="00AB1BE2">
        <w:rPr>
          <w:rFonts w:ascii="Arial" w:eastAsia="Calibri" w:hAnsi="Arial" w:cs="Arial"/>
          <w:lang w:eastAsia="en-US"/>
        </w:rPr>
        <w:t xml:space="preserve">Změny a doplňky k této smlouvě lze provést pouze písemnou formou dodatku k této smlouvě. Veškeré dodatky budou označeny pořadovými čísly, zpracovány ve čtyřech vyhotoveních a podepsány osobami oprávněnými jednat ve věci této smlouvy. </w:t>
      </w:r>
    </w:p>
    <w:p w14:paraId="3DEF5665" w14:textId="77777777" w:rsidR="00BF01AE" w:rsidRPr="00AB1BE2" w:rsidRDefault="00BF01AE" w:rsidP="00BF01AE">
      <w:pPr>
        <w:pStyle w:val="Odstavecseseznamem"/>
        <w:ind w:left="567"/>
        <w:jc w:val="both"/>
        <w:rPr>
          <w:rFonts w:ascii="Arial" w:eastAsia="Calibri" w:hAnsi="Arial" w:cs="Arial"/>
          <w:lang w:eastAsia="en-US"/>
        </w:rPr>
      </w:pPr>
    </w:p>
    <w:p w14:paraId="21D226E7" w14:textId="77777777" w:rsidR="00BF01AE" w:rsidRDefault="00BF01AE" w:rsidP="00A666FA">
      <w:pPr>
        <w:pStyle w:val="Odstavecseseznamem"/>
        <w:numPr>
          <w:ilvl w:val="0"/>
          <w:numId w:val="24"/>
        </w:numPr>
        <w:ind w:left="567" w:hanging="567"/>
        <w:jc w:val="both"/>
        <w:rPr>
          <w:rFonts w:ascii="Arial" w:eastAsia="Calibri" w:hAnsi="Arial" w:cs="Arial"/>
          <w:lang w:eastAsia="en-US"/>
        </w:rPr>
      </w:pPr>
      <w:r w:rsidRPr="00AB1BE2">
        <w:rPr>
          <w:rFonts w:ascii="Arial" w:eastAsia="Calibri" w:hAnsi="Arial" w:cs="Arial"/>
          <w:lang w:eastAsia="en-US"/>
        </w:rPr>
        <w:t xml:space="preserve">V případě, že smlouva neupravuje jakýkoli údaj či ujednání, která jsou součástí </w:t>
      </w:r>
      <w:r>
        <w:rPr>
          <w:rFonts w:ascii="Arial" w:eastAsia="Calibri" w:hAnsi="Arial" w:cs="Arial"/>
          <w:lang w:eastAsia="en-US"/>
        </w:rPr>
        <w:t>Nabídky, je ujednání uvedené v N</w:t>
      </w:r>
      <w:r w:rsidRPr="00AB1BE2">
        <w:rPr>
          <w:rFonts w:ascii="Arial" w:eastAsia="Calibri" w:hAnsi="Arial" w:cs="Arial"/>
          <w:lang w:eastAsia="en-US"/>
        </w:rPr>
        <w:t xml:space="preserve">abídce závazné pro Zhotovitele. </w:t>
      </w:r>
    </w:p>
    <w:p w14:paraId="162B26F7" w14:textId="77777777" w:rsidR="00BF01AE" w:rsidRPr="00AB1BE2" w:rsidRDefault="00BF01AE" w:rsidP="00BF01AE">
      <w:pPr>
        <w:pStyle w:val="Odstavecseseznamem"/>
        <w:ind w:left="567"/>
        <w:jc w:val="both"/>
        <w:rPr>
          <w:rFonts w:ascii="Arial" w:eastAsia="Calibri" w:hAnsi="Arial" w:cs="Arial"/>
          <w:lang w:eastAsia="en-US"/>
        </w:rPr>
      </w:pPr>
    </w:p>
    <w:p w14:paraId="10828A4E" w14:textId="77777777" w:rsidR="00BF01AE" w:rsidRDefault="00BF01AE" w:rsidP="00A666FA">
      <w:pPr>
        <w:pStyle w:val="Odstavecseseznamem"/>
        <w:numPr>
          <w:ilvl w:val="0"/>
          <w:numId w:val="24"/>
        </w:numPr>
        <w:ind w:left="567" w:hanging="567"/>
        <w:jc w:val="both"/>
        <w:rPr>
          <w:rFonts w:ascii="Arial" w:eastAsia="Calibri" w:hAnsi="Arial"/>
          <w:szCs w:val="22"/>
          <w:lang w:eastAsia="en-US"/>
        </w:rPr>
      </w:pPr>
      <w:r w:rsidRPr="00AB1BE2">
        <w:rPr>
          <w:rFonts w:ascii="Arial" w:eastAsia="Calibri" w:hAnsi="Arial" w:cs="Arial"/>
          <w:lang w:eastAsia="en-US"/>
        </w:rPr>
        <w:t xml:space="preserve">Tato smlouva je vyhotovena ve </w:t>
      </w:r>
      <w:r>
        <w:rPr>
          <w:rFonts w:ascii="Arial" w:eastAsia="Calibri" w:hAnsi="Arial" w:cs="Arial"/>
          <w:lang w:eastAsia="en-US"/>
        </w:rPr>
        <w:t>2</w:t>
      </w:r>
      <w:r w:rsidRPr="00AB1BE2">
        <w:rPr>
          <w:rFonts w:ascii="Arial" w:eastAsia="Calibri" w:hAnsi="Arial" w:cs="Arial"/>
          <w:lang w:eastAsia="en-US"/>
        </w:rPr>
        <w:t xml:space="preserve"> exemplářích, z nichž po </w:t>
      </w:r>
      <w:r>
        <w:rPr>
          <w:rFonts w:ascii="Arial" w:eastAsia="Calibri" w:hAnsi="Arial" w:cs="Arial"/>
          <w:lang w:eastAsia="en-US"/>
        </w:rPr>
        <w:t xml:space="preserve">jednom </w:t>
      </w:r>
      <w:r w:rsidRPr="00AB1BE2">
        <w:rPr>
          <w:rFonts w:ascii="Arial" w:eastAsia="Calibri" w:hAnsi="Arial" w:cs="Arial"/>
          <w:lang w:eastAsia="en-US"/>
        </w:rPr>
        <w:t>obdrží Objednatel i Zhotovitel</w:t>
      </w:r>
      <w:r w:rsidRPr="004C62DD">
        <w:rPr>
          <w:rFonts w:ascii="Arial" w:eastAsia="Calibri" w:hAnsi="Arial"/>
          <w:szCs w:val="22"/>
          <w:lang w:eastAsia="en-US"/>
        </w:rPr>
        <w:t xml:space="preserve">. </w:t>
      </w:r>
      <w:r w:rsidRPr="00540FAA">
        <w:rPr>
          <w:rFonts w:ascii="Arial" w:eastAsia="Calibri" w:hAnsi="Arial"/>
          <w:szCs w:val="22"/>
          <w:lang w:eastAsia="en-US"/>
        </w:rPr>
        <w:t>Smluvní strany svými podpisy potvrzuji, že souhlasí s celým obsahem této smlouvy o dílo, včetně příloh.</w:t>
      </w:r>
    </w:p>
    <w:p w14:paraId="7B008B21" w14:textId="77777777" w:rsidR="00BF01AE" w:rsidRDefault="00BF01AE" w:rsidP="00BF01AE">
      <w:pPr>
        <w:pStyle w:val="Odstavecseseznamem"/>
        <w:ind w:left="567"/>
        <w:jc w:val="both"/>
        <w:rPr>
          <w:rFonts w:ascii="Arial" w:eastAsia="Calibri" w:hAnsi="Arial"/>
          <w:szCs w:val="22"/>
          <w:lang w:eastAsia="en-US"/>
        </w:rPr>
      </w:pPr>
    </w:p>
    <w:p w14:paraId="5EE6650D" w14:textId="77777777" w:rsidR="00BF01AE" w:rsidRDefault="00BF01AE" w:rsidP="00A666FA">
      <w:pPr>
        <w:pStyle w:val="Odstavecseseznamem"/>
        <w:numPr>
          <w:ilvl w:val="0"/>
          <w:numId w:val="24"/>
        </w:numPr>
        <w:ind w:left="567" w:hanging="567"/>
        <w:jc w:val="both"/>
        <w:rPr>
          <w:rFonts w:ascii="Arial" w:eastAsia="Calibri" w:hAnsi="Arial"/>
          <w:szCs w:val="22"/>
          <w:lang w:eastAsia="en-US"/>
        </w:rPr>
      </w:pPr>
      <w:r>
        <w:rPr>
          <w:rFonts w:ascii="Arial" w:eastAsia="Calibri" w:hAnsi="Arial"/>
          <w:szCs w:val="22"/>
          <w:lang w:eastAsia="en-US"/>
        </w:rPr>
        <w:t>Přílohami této smlouvy jsou příloha:</w:t>
      </w:r>
    </w:p>
    <w:p w14:paraId="47BF8B80" w14:textId="77777777" w:rsidR="00BF01AE" w:rsidRPr="00BF01AE" w:rsidRDefault="00BF01AE" w:rsidP="00BF01AE">
      <w:pPr>
        <w:ind w:left="567"/>
        <w:jc w:val="both"/>
        <w:rPr>
          <w:rFonts w:ascii="Arial" w:eastAsia="Calibri" w:hAnsi="Arial"/>
          <w:szCs w:val="22"/>
          <w:lang w:eastAsia="en-US"/>
        </w:rPr>
      </w:pPr>
      <w:r>
        <w:rPr>
          <w:rFonts w:ascii="Arial" w:hAnsi="Arial" w:cs="Arial"/>
        </w:rPr>
        <w:t xml:space="preserve">č. 1: </w:t>
      </w:r>
      <w:r w:rsidRPr="00BF01AE">
        <w:rPr>
          <w:rFonts w:ascii="Arial" w:hAnsi="Arial" w:cs="Arial"/>
        </w:rPr>
        <w:t>Výpis materiálu a harmonogram (dle přílohy č. 4 zadávací dokumentace doplněné zhotovitelem)</w:t>
      </w:r>
    </w:p>
    <w:p w14:paraId="1A5776EF" w14:textId="77777777" w:rsidR="00BF01AE" w:rsidRDefault="00BF01AE" w:rsidP="00BF01AE">
      <w:pPr>
        <w:ind w:left="567" w:hanging="567"/>
        <w:jc w:val="both"/>
        <w:rPr>
          <w:rFonts w:ascii="Arial" w:eastAsia="Calibri" w:hAnsi="Arial"/>
          <w:szCs w:val="22"/>
          <w:lang w:eastAsia="en-US"/>
        </w:rPr>
      </w:pPr>
    </w:p>
    <w:p w14:paraId="287A629A" w14:textId="77777777" w:rsidR="00BF01AE" w:rsidRDefault="00BF01AE" w:rsidP="00BF01AE">
      <w:pPr>
        <w:ind w:left="567" w:hanging="567"/>
        <w:jc w:val="both"/>
        <w:rPr>
          <w:rFonts w:ascii="Arial" w:eastAsia="Calibri" w:hAnsi="Arial"/>
          <w:szCs w:val="22"/>
          <w:lang w:eastAsia="en-US"/>
        </w:rPr>
      </w:pPr>
    </w:p>
    <w:p w14:paraId="7A257520" w14:textId="77777777" w:rsidR="00BF01AE" w:rsidRDefault="00BF01AE" w:rsidP="00BF01AE">
      <w:pPr>
        <w:ind w:left="567" w:hanging="567"/>
        <w:jc w:val="both"/>
        <w:rPr>
          <w:rFonts w:ascii="Arial" w:eastAsia="Calibri" w:hAnsi="Arial"/>
          <w:szCs w:val="22"/>
          <w:lang w:eastAsia="en-US"/>
        </w:rPr>
      </w:pPr>
      <w:r w:rsidRPr="004C62DD">
        <w:rPr>
          <w:rFonts w:ascii="Arial" w:eastAsia="Calibri" w:hAnsi="Arial"/>
          <w:szCs w:val="22"/>
          <w:lang w:eastAsia="en-US"/>
        </w:rPr>
        <w:t xml:space="preserve">Za </w:t>
      </w:r>
      <w:r>
        <w:rPr>
          <w:rFonts w:ascii="Arial" w:eastAsia="Calibri" w:hAnsi="Arial"/>
          <w:szCs w:val="22"/>
          <w:lang w:eastAsia="en-US"/>
        </w:rPr>
        <w:t>Objednat</w:t>
      </w:r>
      <w:r w:rsidRPr="004C62DD">
        <w:rPr>
          <w:rFonts w:ascii="Arial" w:eastAsia="Calibri" w:hAnsi="Arial"/>
          <w:szCs w:val="22"/>
          <w:lang w:eastAsia="en-US"/>
        </w:rPr>
        <w:t>ele:</w:t>
      </w:r>
      <w:r w:rsidRPr="004C62DD">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Pr>
          <w:rFonts w:ascii="Arial" w:eastAsia="Calibri" w:hAnsi="Arial"/>
          <w:szCs w:val="22"/>
          <w:lang w:eastAsia="en-US"/>
        </w:rPr>
        <w:tab/>
      </w:r>
      <w:r w:rsidRPr="004C62DD">
        <w:rPr>
          <w:rFonts w:ascii="Arial" w:eastAsia="Calibri" w:hAnsi="Arial"/>
          <w:szCs w:val="22"/>
          <w:lang w:eastAsia="en-US"/>
        </w:rPr>
        <w:t xml:space="preserve">Za </w:t>
      </w:r>
      <w:r>
        <w:rPr>
          <w:rFonts w:ascii="Arial" w:eastAsia="Calibri" w:hAnsi="Arial"/>
          <w:szCs w:val="22"/>
          <w:lang w:eastAsia="en-US"/>
        </w:rPr>
        <w:t>Zhotovit</w:t>
      </w:r>
      <w:r w:rsidRPr="004C62DD">
        <w:rPr>
          <w:rFonts w:ascii="Arial" w:eastAsia="Calibri" w:hAnsi="Arial"/>
          <w:szCs w:val="22"/>
          <w:lang w:eastAsia="en-US"/>
        </w:rPr>
        <w:t>ele</w:t>
      </w:r>
      <w:r>
        <w:rPr>
          <w:rFonts w:ascii="Arial" w:eastAsia="Calibri" w:hAnsi="Arial"/>
          <w:szCs w:val="22"/>
          <w:lang w:eastAsia="en-US"/>
        </w:rPr>
        <w:t>:</w:t>
      </w:r>
    </w:p>
    <w:p w14:paraId="0A0B3BE6" w14:textId="77777777" w:rsidR="00BF01AE" w:rsidRPr="006B5DE8" w:rsidRDefault="00BF01AE" w:rsidP="00BF01AE">
      <w:pPr>
        <w:ind w:left="567" w:hanging="567"/>
        <w:jc w:val="both"/>
        <w:rPr>
          <w:rFonts w:ascii="Arial" w:hAnsi="Arial" w:cs="Arial"/>
        </w:rPr>
      </w:pPr>
    </w:p>
    <w:p w14:paraId="6C058FFD" w14:textId="77777777" w:rsidR="00BF01AE" w:rsidRDefault="00BF01AE" w:rsidP="00BF01AE">
      <w:pPr>
        <w:ind w:left="567" w:hanging="567"/>
        <w:rPr>
          <w:rFonts w:ascii="Arial" w:hAnsi="Arial" w:cs="Arial"/>
          <w:bCs/>
        </w:rPr>
      </w:pPr>
      <w:r w:rsidRPr="006B5DE8">
        <w:rPr>
          <w:rFonts w:ascii="Arial" w:hAnsi="Arial" w:cs="Arial"/>
          <w:bCs/>
        </w:rPr>
        <w:t xml:space="preserve">V                        </w:t>
      </w:r>
      <w:proofErr w:type="gramStart"/>
      <w:r w:rsidRPr="006B5DE8">
        <w:rPr>
          <w:rFonts w:ascii="Arial" w:hAnsi="Arial" w:cs="Arial"/>
          <w:bCs/>
        </w:rPr>
        <w:t>dne</w:t>
      </w:r>
      <w:proofErr w:type="gramEnd"/>
      <w:r w:rsidRPr="006B5DE8">
        <w:rPr>
          <w:rFonts w:ascii="Arial" w:hAnsi="Arial" w:cs="Arial"/>
          <w:bCs/>
        </w:rPr>
        <w:t>: _____________</w:t>
      </w:r>
      <w:r>
        <w:rPr>
          <w:rFonts w:ascii="Arial" w:hAnsi="Arial" w:cs="Arial"/>
          <w:bCs/>
        </w:rPr>
        <w:t xml:space="preserve">                       </w:t>
      </w:r>
      <w:r>
        <w:rPr>
          <w:rFonts w:ascii="Arial" w:hAnsi="Arial" w:cs="Arial"/>
          <w:bCs/>
        </w:rPr>
        <w:tab/>
        <w:t xml:space="preserve"> </w:t>
      </w:r>
      <w:r w:rsidRPr="006B5DE8">
        <w:rPr>
          <w:rFonts w:ascii="Arial" w:hAnsi="Arial" w:cs="Arial"/>
          <w:bCs/>
        </w:rPr>
        <w:t xml:space="preserve">V                        </w:t>
      </w:r>
      <w:proofErr w:type="gramStart"/>
      <w:r w:rsidRPr="006B5DE8">
        <w:rPr>
          <w:rFonts w:ascii="Arial" w:hAnsi="Arial" w:cs="Arial"/>
          <w:bCs/>
        </w:rPr>
        <w:t>dne</w:t>
      </w:r>
      <w:proofErr w:type="gramEnd"/>
      <w:r w:rsidRPr="006B5DE8">
        <w:rPr>
          <w:rFonts w:ascii="Arial" w:hAnsi="Arial" w:cs="Arial"/>
          <w:bCs/>
        </w:rPr>
        <w:t>: _____________</w:t>
      </w:r>
    </w:p>
    <w:p w14:paraId="2C71C7E9" w14:textId="77777777" w:rsidR="00BF01AE" w:rsidRDefault="00BF01AE" w:rsidP="00BF01AE">
      <w:pPr>
        <w:ind w:left="567" w:hanging="567"/>
        <w:rPr>
          <w:rFonts w:ascii="Arial" w:hAnsi="Arial" w:cs="Arial"/>
          <w:bCs/>
        </w:rPr>
      </w:pPr>
    </w:p>
    <w:p w14:paraId="240EF7CF" w14:textId="77777777" w:rsidR="00BF01AE" w:rsidRDefault="00BF01AE" w:rsidP="00BF01AE">
      <w:pPr>
        <w:ind w:left="567" w:hanging="567"/>
        <w:rPr>
          <w:rFonts w:ascii="Arial" w:hAnsi="Arial" w:cs="Arial"/>
          <w:bCs/>
        </w:rPr>
      </w:pPr>
    </w:p>
    <w:p w14:paraId="6D458295" w14:textId="77777777" w:rsidR="00BF01AE" w:rsidRDefault="00BF01AE" w:rsidP="00BF01AE">
      <w:pPr>
        <w:ind w:left="567" w:hanging="567"/>
        <w:rPr>
          <w:rFonts w:ascii="Arial" w:hAnsi="Arial" w:cs="Arial"/>
          <w:bCs/>
        </w:rPr>
      </w:pPr>
    </w:p>
    <w:p w14:paraId="1EAF8BC9" w14:textId="77777777" w:rsidR="00BF01AE" w:rsidRPr="006B5DE8" w:rsidRDefault="00BF01AE" w:rsidP="00BF01AE">
      <w:pPr>
        <w:ind w:left="567" w:hanging="567"/>
        <w:rPr>
          <w:rFonts w:ascii="Arial" w:hAnsi="Arial" w:cs="Arial"/>
          <w:bCs/>
        </w:rPr>
      </w:pPr>
    </w:p>
    <w:p w14:paraId="4F926906" w14:textId="77777777" w:rsidR="00BF01AE" w:rsidRPr="006B5DE8" w:rsidRDefault="00BF01AE" w:rsidP="00BF01AE">
      <w:pPr>
        <w:ind w:left="567" w:hanging="567"/>
        <w:rPr>
          <w:rFonts w:ascii="Arial" w:hAnsi="Arial" w:cs="Arial"/>
        </w:rPr>
      </w:pPr>
      <w:r w:rsidRPr="006B5DE8">
        <w:rPr>
          <w:rFonts w:ascii="Arial" w:hAnsi="Arial" w:cs="Arial"/>
        </w:rPr>
        <w:t>________</w:t>
      </w:r>
      <w:r>
        <w:rPr>
          <w:rFonts w:ascii="Arial" w:hAnsi="Arial" w:cs="Arial"/>
        </w:rPr>
        <w:t>_____________________________</w:t>
      </w:r>
      <w:r w:rsidRPr="006B5DE8">
        <w:rPr>
          <w:rFonts w:ascii="Arial" w:hAnsi="Arial" w:cs="Arial"/>
        </w:rPr>
        <w:t>_</w:t>
      </w:r>
      <w:r>
        <w:rPr>
          <w:rFonts w:ascii="Arial" w:hAnsi="Arial" w:cs="Arial"/>
        </w:rPr>
        <w:tab/>
        <w:t xml:space="preserve">        </w:t>
      </w:r>
      <w:r>
        <w:rPr>
          <w:rFonts w:ascii="Arial" w:hAnsi="Arial" w:cs="Arial"/>
        </w:rPr>
        <w:tab/>
      </w:r>
      <w:r w:rsidRPr="006B5DE8">
        <w:rPr>
          <w:rFonts w:ascii="Arial" w:hAnsi="Arial" w:cs="Arial"/>
        </w:rPr>
        <w:t>_________________________________</w:t>
      </w:r>
    </w:p>
    <w:p w14:paraId="3ED3DE33" w14:textId="77777777" w:rsidR="00BF01AE" w:rsidRPr="006B5DE8" w:rsidRDefault="00BF01AE" w:rsidP="00BF01AE">
      <w:pPr>
        <w:tabs>
          <w:tab w:val="right" w:pos="8953"/>
        </w:tabs>
        <w:ind w:left="567" w:hanging="567"/>
        <w:outlineLvl w:val="0"/>
        <w:rPr>
          <w:rFonts w:ascii="Arial" w:hAnsi="Arial" w:cs="Arial"/>
        </w:rPr>
      </w:pPr>
      <w:r w:rsidRPr="006B5DE8">
        <w:rPr>
          <w:rFonts w:ascii="Arial" w:hAnsi="Arial" w:cs="Arial"/>
        </w:rPr>
        <w:t>MUDr. David Doležil, Ph.D., MBA</w:t>
      </w:r>
      <w:r>
        <w:rPr>
          <w:rFonts w:ascii="Arial" w:hAnsi="Arial" w:cs="Arial"/>
        </w:rPr>
        <w:t xml:space="preserve">, </w:t>
      </w:r>
      <w:proofErr w:type="gramStart"/>
      <w:r w:rsidRPr="006B5DE8">
        <w:rPr>
          <w:rFonts w:ascii="Arial" w:hAnsi="Arial" w:cs="Arial"/>
        </w:rPr>
        <w:t>ředitel</w:t>
      </w:r>
      <w:r>
        <w:rPr>
          <w:rFonts w:ascii="Arial" w:hAnsi="Arial" w:cs="Arial"/>
        </w:rPr>
        <w:t xml:space="preserve">                        J</w:t>
      </w:r>
      <w:r w:rsidRPr="006B5DE8">
        <w:rPr>
          <w:rFonts w:ascii="Arial" w:hAnsi="Arial" w:cs="Arial"/>
          <w:bCs/>
        </w:rPr>
        <w:t>méno</w:t>
      </w:r>
      <w:proofErr w:type="gramEnd"/>
      <w:r>
        <w:rPr>
          <w:rFonts w:ascii="Arial" w:hAnsi="Arial" w:cs="Arial"/>
          <w:bCs/>
        </w:rPr>
        <w:t xml:space="preserve">, </w:t>
      </w:r>
      <w:r w:rsidRPr="006B5DE8">
        <w:rPr>
          <w:rFonts w:ascii="Arial" w:hAnsi="Arial" w:cs="Arial"/>
        </w:rPr>
        <w:t>funkce</w:t>
      </w:r>
    </w:p>
    <w:p w14:paraId="61002E41" w14:textId="77777777" w:rsidR="00BF01AE" w:rsidRDefault="00BF01AE" w:rsidP="00BF01AE">
      <w:pPr>
        <w:ind w:left="567" w:hanging="567"/>
        <w:rPr>
          <w:rFonts w:ascii="Century Gothic" w:hAnsi="Century Gothic"/>
        </w:rPr>
      </w:pPr>
      <w:r w:rsidRPr="006B5DE8">
        <w:rPr>
          <w:rFonts w:ascii="Arial" w:hAnsi="Arial" w:cs="Arial"/>
          <w:b/>
        </w:rPr>
        <w:t>Městská poliklinika Praha</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sidRPr="006B5DE8">
        <w:rPr>
          <w:rFonts w:ascii="Arial" w:hAnsi="Arial" w:cs="Arial"/>
          <w:b/>
        </w:rPr>
        <w:t>obchodní firma</w:t>
      </w:r>
    </w:p>
    <w:p w14:paraId="5EFB6ABF" w14:textId="77777777" w:rsidR="005F40B3" w:rsidRPr="00495B34" w:rsidRDefault="005F40B3" w:rsidP="005F40B3">
      <w:pPr>
        <w:rPr>
          <w:rFonts w:ascii="Arial" w:hAnsi="Arial" w:cs="Arial"/>
        </w:rPr>
      </w:pPr>
    </w:p>
    <w:p w14:paraId="6E3B1A3E" w14:textId="77777777" w:rsidR="005F40B3" w:rsidRPr="00495B34" w:rsidRDefault="005F40B3" w:rsidP="005F40B3">
      <w:pPr>
        <w:rPr>
          <w:rFonts w:ascii="Arial" w:hAnsi="Arial" w:cs="Arial"/>
        </w:rPr>
      </w:pPr>
    </w:p>
    <w:p w14:paraId="6C6ABC33" w14:textId="77777777" w:rsidR="005F40B3" w:rsidRPr="00495B34" w:rsidRDefault="005F40B3" w:rsidP="005F40B3">
      <w:pPr>
        <w:rPr>
          <w:rFonts w:ascii="Arial" w:hAnsi="Arial" w:cs="Arial"/>
        </w:rPr>
      </w:pPr>
    </w:p>
    <w:p w14:paraId="55C2DE25" w14:textId="77777777" w:rsidR="005F40B3" w:rsidRPr="00495B34" w:rsidRDefault="005F40B3" w:rsidP="005F40B3">
      <w:pPr>
        <w:rPr>
          <w:rFonts w:ascii="Arial" w:hAnsi="Arial" w:cs="Arial"/>
        </w:rPr>
      </w:pPr>
    </w:p>
    <w:p w14:paraId="2FD127C1" w14:textId="77777777" w:rsidR="005F40B3" w:rsidRPr="00495B34" w:rsidRDefault="005F40B3" w:rsidP="005F40B3">
      <w:pPr>
        <w:rPr>
          <w:rFonts w:ascii="Arial" w:hAnsi="Arial" w:cs="Arial"/>
        </w:rPr>
      </w:pPr>
    </w:p>
    <w:p w14:paraId="05EEE9B0" w14:textId="77777777" w:rsidR="005F40B3" w:rsidRPr="00495B34" w:rsidRDefault="005F40B3" w:rsidP="005F40B3">
      <w:pPr>
        <w:rPr>
          <w:rFonts w:ascii="Arial" w:hAnsi="Arial" w:cs="Arial"/>
        </w:rPr>
      </w:pPr>
    </w:p>
    <w:p w14:paraId="3987BEDC" w14:textId="77777777" w:rsidR="005F40B3" w:rsidRPr="00495B34" w:rsidRDefault="005F40B3" w:rsidP="005F40B3">
      <w:pPr>
        <w:rPr>
          <w:rFonts w:ascii="Arial" w:hAnsi="Arial" w:cs="Arial"/>
        </w:rPr>
      </w:pPr>
    </w:p>
    <w:p w14:paraId="27B1C10F" w14:textId="77777777" w:rsidR="005F40B3" w:rsidRPr="00495B34" w:rsidRDefault="005F40B3" w:rsidP="005F40B3">
      <w:pPr>
        <w:rPr>
          <w:rFonts w:ascii="Arial" w:hAnsi="Arial" w:cs="Arial"/>
        </w:rPr>
      </w:pPr>
    </w:p>
    <w:p w14:paraId="69482CB2" w14:textId="77777777" w:rsidR="005F40B3" w:rsidRPr="00495B34" w:rsidRDefault="005F40B3" w:rsidP="005F40B3">
      <w:pPr>
        <w:rPr>
          <w:rFonts w:ascii="Arial" w:hAnsi="Arial" w:cs="Arial"/>
        </w:rPr>
      </w:pPr>
    </w:p>
    <w:p w14:paraId="10E7971D" w14:textId="77777777" w:rsidR="005F40B3" w:rsidRPr="00495B34" w:rsidRDefault="005F40B3" w:rsidP="005F40B3">
      <w:pPr>
        <w:rPr>
          <w:rFonts w:ascii="Arial" w:hAnsi="Arial" w:cs="Arial"/>
        </w:rPr>
      </w:pPr>
    </w:p>
    <w:p w14:paraId="1F9CDCF9" w14:textId="77777777" w:rsidR="005F40B3" w:rsidRPr="00495B34" w:rsidRDefault="005F40B3" w:rsidP="005F40B3">
      <w:pPr>
        <w:rPr>
          <w:rFonts w:ascii="Arial" w:hAnsi="Arial" w:cs="Arial"/>
        </w:rPr>
      </w:pPr>
    </w:p>
    <w:p w14:paraId="5FD60117" w14:textId="77777777" w:rsidR="005F40B3" w:rsidRPr="00495B34" w:rsidRDefault="005F40B3" w:rsidP="005F40B3">
      <w:pPr>
        <w:rPr>
          <w:rFonts w:ascii="Arial" w:hAnsi="Arial" w:cs="Arial"/>
        </w:rPr>
      </w:pPr>
    </w:p>
    <w:p w14:paraId="2FF4B7E2" w14:textId="77777777" w:rsidR="005F40B3" w:rsidRPr="00495B34" w:rsidRDefault="005F40B3" w:rsidP="005F40B3">
      <w:pPr>
        <w:rPr>
          <w:rFonts w:ascii="Arial" w:hAnsi="Arial" w:cs="Arial"/>
        </w:rPr>
      </w:pPr>
    </w:p>
    <w:sectPr w:rsidR="005F40B3" w:rsidRPr="00495B34" w:rsidSect="00F621D9">
      <w:headerReference w:type="default" r:id="rId7"/>
      <w:endnotePr>
        <w:numFmt w:val="decimal"/>
      </w:endnotePr>
      <w:pgSz w:w="11907" w:h="16840" w:code="9"/>
      <w:pgMar w:top="1985" w:right="992" w:bottom="992" w:left="113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D25A44" w14:textId="77777777" w:rsidR="00BA2101" w:rsidRDefault="00BA2101" w:rsidP="006C042A">
      <w:r>
        <w:separator/>
      </w:r>
    </w:p>
  </w:endnote>
  <w:endnote w:type="continuationSeparator" w:id="0">
    <w:p w14:paraId="36F090B1" w14:textId="77777777" w:rsidR="00BA2101" w:rsidRDefault="00BA2101" w:rsidP="006C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3A09F" w14:textId="77777777" w:rsidR="00BA2101" w:rsidRDefault="00BA2101" w:rsidP="006C042A">
      <w:r>
        <w:separator/>
      </w:r>
    </w:p>
  </w:footnote>
  <w:footnote w:type="continuationSeparator" w:id="0">
    <w:p w14:paraId="74690375" w14:textId="77777777" w:rsidR="00BA2101" w:rsidRDefault="00BA2101" w:rsidP="006C04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60A8B" w14:textId="77777777" w:rsidR="00521F29" w:rsidRDefault="00521F29" w:rsidP="00521F29">
    <w:pPr>
      <w:pStyle w:val="Zhlav"/>
    </w:pPr>
    <w:r w:rsidRPr="00902E23">
      <w:rPr>
        <w:rFonts w:ascii="Arial" w:hAnsi="Arial" w:cs="Arial"/>
        <w:sz w:val="16"/>
        <w:szCs w:val="16"/>
      </w:rPr>
      <w:t>Městská poliklinika Praha</w:t>
    </w:r>
    <w:r>
      <w:rPr>
        <w:rFonts w:ascii="Arial" w:hAnsi="Arial" w:cs="Arial"/>
        <w:sz w:val="16"/>
        <w:szCs w:val="16"/>
      </w:rPr>
      <w:t xml:space="preserve"> „Zadávací</w:t>
    </w:r>
    <w:r w:rsidRPr="00902E23">
      <w:rPr>
        <w:rFonts w:ascii="Arial" w:hAnsi="Arial" w:cs="Arial"/>
        <w:sz w:val="16"/>
        <w:szCs w:val="16"/>
      </w:rPr>
      <w:t xml:space="preserve"> dokumentace veřejné zakázky </w:t>
    </w:r>
    <w:r>
      <w:rPr>
        <w:rFonts w:ascii="Arial" w:hAnsi="Arial" w:cs="Arial"/>
        <w:sz w:val="16"/>
        <w:szCs w:val="16"/>
      </w:rPr>
      <w:t>zadávané ve zjednodušeném podlimitním řízení</w:t>
    </w:r>
    <w:r w:rsidRPr="00902E23">
      <w:rPr>
        <w:rFonts w:ascii="Arial" w:hAnsi="Arial" w:cs="Arial"/>
        <w:sz w:val="16"/>
        <w:szCs w:val="16"/>
      </w:rPr>
      <w:t xml:space="preserve">: </w:t>
    </w:r>
    <w:r>
      <w:rPr>
        <w:rFonts w:ascii="Arial" w:hAnsi="Arial" w:cs="Arial"/>
        <w:sz w:val="16"/>
        <w:szCs w:val="16"/>
      </w:rPr>
      <w:t>Dodávka a montáž interiérových prvků vestibulu objektu Městské polikliniky Praha, Spálená 12, Praha“</w:t>
    </w:r>
  </w:p>
  <w:p w14:paraId="78A2000E" w14:textId="77777777" w:rsidR="00521F29" w:rsidRDefault="00521F2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A7204"/>
    <w:multiLevelType w:val="hybridMultilevel"/>
    <w:tmpl w:val="CA24481C"/>
    <w:lvl w:ilvl="0" w:tplc="D6BCAC18">
      <w:start w:val="1"/>
      <w:numFmt w:val="ordinal"/>
      <w:lvlText w:val="6.%1"/>
      <w:lvlJc w:val="left"/>
      <w:pPr>
        <w:tabs>
          <w:tab w:val="num" w:pos="1080"/>
        </w:tabs>
        <w:ind w:left="283" w:hanging="283"/>
      </w:pPr>
      <w:rPr>
        <w:rFonts w:ascii="Arial" w:hAnsi="Arial" w:hint="default"/>
        <w:b w:val="0"/>
        <w:i w:val="0"/>
        <w:sz w:val="20"/>
      </w:rPr>
    </w:lvl>
    <w:lvl w:ilvl="1" w:tplc="A8C2BBD4">
      <w:start w:val="1"/>
      <w:numFmt w:val="lowerLetter"/>
      <w:lvlText w:val="%2)"/>
      <w:lvlJc w:val="left"/>
      <w:pPr>
        <w:tabs>
          <w:tab w:val="num" w:pos="2070"/>
        </w:tabs>
        <w:ind w:left="2070" w:hanging="9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630943"/>
    <w:multiLevelType w:val="multilevel"/>
    <w:tmpl w:val="63122328"/>
    <w:lvl w:ilvl="0">
      <w:start w:val="9"/>
      <w:numFmt w:val="decimal"/>
      <w:lvlText w:val="%1."/>
      <w:lvlJc w:val="left"/>
      <w:pPr>
        <w:tabs>
          <w:tab w:val="num" w:pos="360"/>
        </w:tabs>
        <w:ind w:left="360" w:hanging="360"/>
      </w:pPr>
      <w:rPr>
        <w:rFonts w:hint="default"/>
      </w:rPr>
    </w:lvl>
    <w:lvl w:ilvl="1">
      <w:start w:val="1"/>
      <w:numFmt w:val="decimal"/>
      <w:lvlText w:val="8.%2. "/>
      <w:lvlJc w:val="left"/>
      <w:pPr>
        <w:tabs>
          <w:tab w:val="num" w:pos="360"/>
        </w:tabs>
        <w:ind w:left="360" w:hanging="360"/>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D6FB1"/>
    <w:multiLevelType w:val="multilevel"/>
    <w:tmpl w:val="361AE27A"/>
    <w:lvl w:ilvl="0">
      <w:start w:val="1"/>
      <w:numFmt w:val="decimal"/>
      <w:lvlText w:val="%1."/>
      <w:lvlJc w:val="left"/>
      <w:pPr>
        <w:ind w:left="360" w:hanging="360"/>
      </w:pPr>
      <w:rPr>
        <w:rFonts w:hint="default"/>
        <w:b/>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DFB7796"/>
    <w:multiLevelType w:val="hybridMultilevel"/>
    <w:tmpl w:val="9CEE0268"/>
    <w:lvl w:ilvl="0" w:tplc="B08A1506">
      <w:start w:val="1"/>
      <w:numFmt w:val="decimal"/>
      <w:lvlText w:val="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BD17E2"/>
    <w:multiLevelType w:val="multilevel"/>
    <w:tmpl w:val="7A94F610"/>
    <w:styleLink w:val="Marie1"/>
    <w:lvl w:ilvl="0">
      <w:start w:val="1"/>
      <w:numFmt w:val="decimal"/>
      <w:lvlText w:val="%1."/>
      <w:lvlJc w:val="left"/>
      <w:pPr>
        <w:ind w:left="360" w:hanging="360"/>
      </w:pPr>
      <w:rPr>
        <w:rFonts w:hint="default"/>
        <w:b/>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5476D2"/>
    <w:multiLevelType w:val="hybridMultilevel"/>
    <w:tmpl w:val="413AC79C"/>
    <w:lvl w:ilvl="0" w:tplc="3A1A63F4">
      <w:start w:val="1"/>
      <w:numFmt w:val="lowerLetter"/>
      <w:lvlText w:val="%1) "/>
      <w:lvlJc w:val="left"/>
      <w:pPr>
        <w:tabs>
          <w:tab w:val="num" w:pos="0"/>
        </w:tabs>
        <w:ind w:left="567" w:hanging="283"/>
      </w:pPr>
      <w:rPr>
        <w:rFonts w:ascii="Arial" w:hAnsi="Arial" w:cs="Arial" w:hint="default"/>
        <w:b w:val="0"/>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BDD20D8"/>
    <w:multiLevelType w:val="singleLevel"/>
    <w:tmpl w:val="6D386E44"/>
    <w:lvl w:ilvl="0">
      <w:start w:val="1"/>
      <w:numFmt w:val="decimal"/>
      <w:lvlText w:val="7.%1. "/>
      <w:lvlJc w:val="left"/>
      <w:pPr>
        <w:tabs>
          <w:tab w:val="num" w:pos="0"/>
        </w:tabs>
        <w:ind w:left="283" w:hanging="283"/>
      </w:pPr>
      <w:rPr>
        <w:rFonts w:ascii="Arial" w:hAnsi="Arial" w:cs="Arial" w:hint="default"/>
        <w:b w:val="0"/>
        <w:i w:val="0"/>
        <w:sz w:val="20"/>
        <w:szCs w:val="20"/>
      </w:rPr>
    </w:lvl>
  </w:abstractNum>
  <w:abstractNum w:abstractNumId="7" w15:restartNumberingAfterBreak="0">
    <w:nsid w:val="1DA62397"/>
    <w:multiLevelType w:val="singleLevel"/>
    <w:tmpl w:val="E51282BA"/>
    <w:lvl w:ilvl="0">
      <w:start w:val="1"/>
      <w:numFmt w:val="decimal"/>
      <w:lvlText w:val="1.%1. "/>
      <w:lvlJc w:val="left"/>
      <w:pPr>
        <w:tabs>
          <w:tab w:val="num" w:pos="0"/>
        </w:tabs>
        <w:ind w:left="283" w:hanging="283"/>
      </w:pPr>
      <w:rPr>
        <w:rFonts w:ascii="Arial" w:hAnsi="Arial" w:cs="Arial" w:hint="default"/>
        <w:b w:val="0"/>
        <w:i w:val="0"/>
        <w:color w:val="auto"/>
        <w:sz w:val="20"/>
        <w:szCs w:val="20"/>
      </w:rPr>
    </w:lvl>
  </w:abstractNum>
  <w:abstractNum w:abstractNumId="8" w15:restartNumberingAfterBreak="0">
    <w:nsid w:val="1E2C3749"/>
    <w:multiLevelType w:val="hybridMultilevel"/>
    <w:tmpl w:val="F0CC4916"/>
    <w:lvl w:ilvl="0" w:tplc="FBAA546E">
      <w:start w:val="1"/>
      <w:numFmt w:val="decimal"/>
      <w:lvlText w:val="10.%1."/>
      <w:lvlJc w:val="left"/>
      <w:pPr>
        <w:ind w:left="72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227BD5"/>
    <w:multiLevelType w:val="hybridMultilevel"/>
    <w:tmpl w:val="BB320D20"/>
    <w:lvl w:ilvl="0" w:tplc="E97E2C0E">
      <w:start w:val="1"/>
      <w:numFmt w:val="ordinal"/>
      <w:lvlText w:val="6.%1"/>
      <w:lvlJc w:val="left"/>
      <w:pPr>
        <w:tabs>
          <w:tab w:val="num" w:pos="1789"/>
        </w:tabs>
        <w:ind w:left="992" w:hanging="283"/>
      </w:pPr>
      <w:rPr>
        <w:rFonts w:ascii="Arial" w:hAnsi="Arial" w:cs="Arial" w:hint="default"/>
        <w:b w:val="0"/>
        <w:i w:val="0"/>
        <w:color w:val="auto"/>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8B4997"/>
    <w:multiLevelType w:val="hybridMultilevel"/>
    <w:tmpl w:val="ECFC0132"/>
    <w:lvl w:ilvl="0" w:tplc="73D0673C">
      <w:start w:val="1"/>
      <w:numFmt w:val="lowerLetter"/>
      <w:lvlText w:val="%1)"/>
      <w:lvlJc w:val="left"/>
      <w:pPr>
        <w:tabs>
          <w:tab w:val="num" w:pos="1684"/>
        </w:tabs>
        <w:ind w:left="1684" w:hanging="975"/>
      </w:pPr>
      <w:rPr>
        <w:rFonts w:hint="default"/>
      </w:rPr>
    </w:lvl>
    <w:lvl w:ilvl="1" w:tplc="04050019">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1" w15:restartNumberingAfterBreak="0">
    <w:nsid w:val="2B547F38"/>
    <w:multiLevelType w:val="singleLevel"/>
    <w:tmpl w:val="6D40C142"/>
    <w:lvl w:ilvl="0">
      <w:start w:val="1"/>
      <w:numFmt w:val="decimal"/>
      <w:lvlText w:val="3.%1. "/>
      <w:lvlJc w:val="left"/>
      <w:pPr>
        <w:tabs>
          <w:tab w:val="num" w:pos="0"/>
        </w:tabs>
        <w:ind w:left="283" w:hanging="283"/>
      </w:pPr>
      <w:rPr>
        <w:rFonts w:ascii="Arial" w:hAnsi="Arial" w:cs="Arial" w:hint="default"/>
        <w:b w:val="0"/>
        <w:i w:val="0"/>
        <w:color w:val="auto"/>
        <w:sz w:val="20"/>
        <w:szCs w:val="20"/>
      </w:rPr>
    </w:lvl>
  </w:abstractNum>
  <w:abstractNum w:abstractNumId="12" w15:restartNumberingAfterBreak="0">
    <w:nsid w:val="2F3255BA"/>
    <w:multiLevelType w:val="hybridMultilevel"/>
    <w:tmpl w:val="884892A6"/>
    <w:lvl w:ilvl="0" w:tplc="C1E06838">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3" w15:restartNumberingAfterBreak="0">
    <w:nsid w:val="307407EB"/>
    <w:multiLevelType w:val="hybridMultilevel"/>
    <w:tmpl w:val="81A8AE10"/>
    <w:lvl w:ilvl="0" w:tplc="9B0EF6E2">
      <w:start w:val="1"/>
      <w:numFmt w:val="bullet"/>
      <w:lvlText w:val=""/>
      <w:lvlJc w:val="left"/>
      <w:pPr>
        <w:tabs>
          <w:tab w:val="num" w:pos="1622"/>
        </w:tabs>
        <w:ind w:left="1622" w:hanging="542"/>
      </w:pPr>
      <w:rPr>
        <w:rFonts w:ascii="Wingdings" w:hAnsi="Wingdings" w:hint="default"/>
        <w:b w:val="0"/>
        <w:i w:val="0"/>
        <w:color w:val="auto"/>
        <w:sz w:val="20"/>
      </w:rPr>
    </w:lvl>
    <w:lvl w:ilvl="1" w:tplc="FFFFFFFF">
      <w:numFmt w:val="bullet"/>
      <w:pStyle w:val="Odstavec2"/>
      <w:lvlText w:val="-"/>
      <w:lvlJc w:val="left"/>
      <w:pPr>
        <w:tabs>
          <w:tab w:val="num" w:pos="1440"/>
        </w:tabs>
        <w:ind w:left="1440" w:hanging="360"/>
      </w:pPr>
      <w:rPr>
        <w:rFonts w:ascii="Arial" w:eastAsia="Times New Roman" w:hAnsi="Arial" w:hint="default"/>
        <w:b w:val="0"/>
        <w:i w:val="0"/>
        <w:color w:val="auto"/>
        <w:sz w:val="2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894F12"/>
    <w:multiLevelType w:val="hybridMultilevel"/>
    <w:tmpl w:val="A4501444"/>
    <w:lvl w:ilvl="0" w:tplc="B8422D8A">
      <w:start w:val="1"/>
      <w:numFmt w:val="lowerLetter"/>
      <w:lvlText w:val="%1) "/>
      <w:lvlJc w:val="left"/>
      <w:pPr>
        <w:ind w:left="425" w:hanging="283"/>
      </w:pPr>
      <w:rPr>
        <w:rFonts w:ascii="Times New Roman" w:hAnsi="Times New Roman" w:cs="Times New Roman"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10B3E"/>
    <w:multiLevelType w:val="hybridMultilevel"/>
    <w:tmpl w:val="621E9948"/>
    <w:lvl w:ilvl="0" w:tplc="C700FC40">
      <w:start w:val="1"/>
      <w:numFmt w:val="lowerLetter"/>
      <w:lvlText w:val="%1)"/>
      <w:lvlJc w:val="left"/>
      <w:pPr>
        <w:ind w:left="1774" w:hanging="360"/>
      </w:pPr>
      <w:rPr>
        <w:rFonts w:hint="default"/>
        <w:i w:val="0"/>
      </w:rPr>
    </w:lvl>
    <w:lvl w:ilvl="1" w:tplc="04050019">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6" w15:restartNumberingAfterBreak="0">
    <w:nsid w:val="444E179B"/>
    <w:multiLevelType w:val="hybridMultilevel"/>
    <w:tmpl w:val="F3665B02"/>
    <w:lvl w:ilvl="0" w:tplc="1302A3F2">
      <w:start w:val="1"/>
      <w:numFmt w:val="lowerLetter"/>
      <w:lvlText w:val="%1)"/>
      <w:lvlJc w:val="left"/>
      <w:pPr>
        <w:tabs>
          <w:tab w:val="num" w:pos="927"/>
        </w:tabs>
        <w:ind w:left="927" w:hanging="36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7" w15:restartNumberingAfterBreak="0">
    <w:nsid w:val="4D52159F"/>
    <w:multiLevelType w:val="multilevel"/>
    <w:tmpl w:val="BE40332A"/>
    <w:lvl w:ilvl="0">
      <w:start w:val="3"/>
      <w:numFmt w:val="decimal"/>
      <w:lvlText w:val="%1."/>
      <w:lvlJc w:val="left"/>
      <w:pPr>
        <w:tabs>
          <w:tab w:val="num" w:pos="360"/>
        </w:tabs>
        <w:ind w:left="360" w:hanging="360"/>
      </w:pPr>
      <w:rPr>
        <w:rFonts w:hint="default"/>
      </w:rPr>
    </w:lvl>
    <w:lvl w:ilvl="1">
      <w:start w:val="1"/>
      <w:numFmt w:val="decimal"/>
      <w:lvlText w:val="2.%2. "/>
      <w:lvlJc w:val="left"/>
      <w:pPr>
        <w:tabs>
          <w:tab w:val="num" w:pos="360"/>
        </w:tabs>
        <w:ind w:left="360" w:hanging="360"/>
      </w:pPr>
      <w:rPr>
        <w:rFonts w:ascii="Arial" w:hAnsi="Arial" w:cs="Arial"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1422959"/>
    <w:multiLevelType w:val="hybridMultilevel"/>
    <w:tmpl w:val="A3A0B258"/>
    <w:lvl w:ilvl="0" w:tplc="A608FDFE">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9" w15:restartNumberingAfterBreak="0">
    <w:nsid w:val="514C2054"/>
    <w:multiLevelType w:val="hybridMultilevel"/>
    <w:tmpl w:val="46CC631C"/>
    <w:lvl w:ilvl="0" w:tplc="F2904400">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0" w15:restartNumberingAfterBreak="0">
    <w:nsid w:val="53911B9B"/>
    <w:multiLevelType w:val="hybridMultilevel"/>
    <w:tmpl w:val="351250E0"/>
    <w:lvl w:ilvl="0" w:tplc="04050001">
      <w:start w:val="1"/>
      <w:numFmt w:val="bullet"/>
      <w:pStyle w:val="lnek"/>
      <w:lvlText w:val=""/>
      <w:lvlJc w:val="left"/>
      <w:pPr>
        <w:ind w:left="1776" w:hanging="360"/>
      </w:pPr>
      <w:rPr>
        <w:rFonts w:ascii="Symbol" w:hAnsi="Symbol" w:hint="default"/>
      </w:rPr>
    </w:lvl>
    <w:lvl w:ilvl="1" w:tplc="04050003">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21" w15:restartNumberingAfterBreak="0">
    <w:nsid w:val="5E7902AD"/>
    <w:multiLevelType w:val="singleLevel"/>
    <w:tmpl w:val="02E8FADC"/>
    <w:lvl w:ilvl="0">
      <w:start w:val="1"/>
      <w:numFmt w:val="decimal"/>
      <w:lvlText w:val="9.%1. "/>
      <w:lvlJc w:val="left"/>
      <w:pPr>
        <w:tabs>
          <w:tab w:val="num" w:pos="0"/>
        </w:tabs>
        <w:ind w:left="283" w:hanging="283"/>
      </w:pPr>
      <w:rPr>
        <w:rFonts w:ascii="Arial" w:hAnsi="Arial" w:cs="Arial" w:hint="default"/>
        <w:b w:val="0"/>
        <w:i w:val="0"/>
        <w:sz w:val="20"/>
        <w:szCs w:val="20"/>
      </w:rPr>
    </w:lvl>
  </w:abstractNum>
  <w:abstractNum w:abstractNumId="22" w15:restartNumberingAfterBreak="0">
    <w:nsid w:val="61106D37"/>
    <w:multiLevelType w:val="multilevel"/>
    <w:tmpl w:val="7A94F610"/>
    <w:numStyleLink w:val="Marie1"/>
  </w:abstractNum>
  <w:abstractNum w:abstractNumId="23" w15:restartNumberingAfterBreak="0">
    <w:nsid w:val="63563534"/>
    <w:multiLevelType w:val="multilevel"/>
    <w:tmpl w:val="C2BA089A"/>
    <w:lvl w:ilvl="0">
      <w:start w:val="6"/>
      <w:numFmt w:val="decimal"/>
      <w:lvlText w:val="%1."/>
      <w:lvlJc w:val="left"/>
      <w:pPr>
        <w:tabs>
          <w:tab w:val="num" w:pos="360"/>
        </w:tabs>
        <w:ind w:left="360" w:hanging="360"/>
      </w:pPr>
      <w:rPr>
        <w:rFonts w:hint="default"/>
      </w:rPr>
    </w:lvl>
    <w:lvl w:ilvl="1">
      <w:start w:val="1"/>
      <w:numFmt w:val="decimal"/>
      <w:lvlText w:val="5.%2. "/>
      <w:lvlJc w:val="left"/>
      <w:pPr>
        <w:tabs>
          <w:tab w:val="num" w:pos="360"/>
        </w:tabs>
        <w:ind w:left="360" w:hanging="360"/>
      </w:pPr>
      <w:rPr>
        <w:rFonts w:ascii="Arial" w:hAnsi="Arial" w:cs="Arial" w:hint="default"/>
        <w:b w:val="0"/>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4B37F44"/>
    <w:multiLevelType w:val="hybridMultilevel"/>
    <w:tmpl w:val="9FC277F4"/>
    <w:lvl w:ilvl="0" w:tplc="AE52ECE4">
      <w:start w:val="1"/>
      <w:numFmt w:val="lowerLetter"/>
      <w:lvlText w:val="%1)"/>
      <w:lvlJc w:val="left"/>
      <w:pPr>
        <w:tabs>
          <w:tab w:val="num" w:pos="1714"/>
        </w:tabs>
        <w:ind w:left="1714" w:hanging="1005"/>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25" w15:restartNumberingAfterBreak="0">
    <w:nsid w:val="682D63C5"/>
    <w:multiLevelType w:val="singleLevel"/>
    <w:tmpl w:val="9C9817A2"/>
    <w:lvl w:ilvl="0">
      <w:start w:val="1"/>
      <w:numFmt w:val="lowerLetter"/>
      <w:lvlText w:val="%1) "/>
      <w:lvlJc w:val="left"/>
      <w:pPr>
        <w:tabs>
          <w:tab w:val="num" w:pos="0"/>
        </w:tabs>
        <w:ind w:left="567" w:hanging="283"/>
      </w:pPr>
      <w:rPr>
        <w:rFonts w:ascii="Arial" w:hAnsi="Arial" w:cs="Arial" w:hint="default"/>
        <w:b w:val="0"/>
        <w:i w:val="0"/>
        <w:sz w:val="20"/>
        <w:szCs w:val="20"/>
      </w:rPr>
    </w:lvl>
  </w:abstractNum>
  <w:abstractNum w:abstractNumId="26" w15:restartNumberingAfterBreak="0">
    <w:nsid w:val="76916C0C"/>
    <w:multiLevelType w:val="hybridMultilevel"/>
    <w:tmpl w:val="AF28027E"/>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7"/>
  </w:num>
  <w:num w:numId="2">
    <w:abstractNumId w:val="6"/>
  </w:num>
  <w:num w:numId="3">
    <w:abstractNumId w:val="25"/>
  </w:num>
  <w:num w:numId="4">
    <w:abstractNumId w:val="21"/>
  </w:num>
  <w:num w:numId="5">
    <w:abstractNumId w:val="0"/>
  </w:num>
  <w:num w:numId="6">
    <w:abstractNumId w:val="18"/>
  </w:num>
  <w:num w:numId="7">
    <w:abstractNumId w:val="17"/>
  </w:num>
  <w:num w:numId="8">
    <w:abstractNumId w:val="23"/>
  </w:num>
  <w:num w:numId="9">
    <w:abstractNumId w:val="12"/>
  </w:num>
  <w:num w:numId="10">
    <w:abstractNumId w:val="24"/>
  </w:num>
  <w:num w:numId="11">
    <w:abstractNumId w:val="1"/>
  </w:num>
  <w:num w:numId="12">
    <w:abstractNumId w:val="16"/>
  </w:num>
  <w:num w:numId="13">
    <w:abstractNumId w:val="19"/>
  </w:num>
  <w:num w:numId="14">
    <w:abstractNumId w:val="10"/>
  </w:num>
  <w:num w:numId="15">
    <w:abstractNumId w:val="14"/>
  </w:num>
  <w:num w:numId="16">
    <w:abstractNumId w:val="11"/>
  </w:num>
  <w:num w:numId="17">
    <w:abstractNumId w:val="9"/>
  </w:num>
  <w:num w:numId="18">
    <w:abstractNumId w:val="5"/>
  </w:num>
  <w:num w:numId="19">
    <w:abstractNumId w:val="13"/>
  </w:num>
  <w:num w:numId="20">
    <w:abstractNumId w:val="20"/>
  </w:num>
  <w:num w:numId="21">
    <w:abstractNumId w:val="15"/>
  </w:num>
  <w:num w:numId="22">
    <w:abstractNumId w:val="4"/>
  </w:num>
  <w:num w:numId="23">
    <w:abstractNumId w:val="22"/>
    <w:lvlOverride w:ilvl="0">
      <w:lvl w:ilvl="0">
        <w:start w:val="1"/>
        <w:numFmt w:val="decimal"/>
        <w:lvlText w:val="4.%1."/>
        <w:lvlJc w:val="left"/>
        <w:pPr>
          <w:ind w:left="2160" w:hanging="360"/>
        </w:pPr>
        <w:rPr>
          <w:rFonts w:hint="default"/>
        </w:rPr>
      </w:lvl>
    </w:lvlOverride>
    <w:lvlOverride w:ilvl="1">
      <w:lvl w:ilvl="1">
        <w:start w:val="1"/>
        <w:numFmt w:val="lowerLetter"/>
        <w:lvlText w:val="%2."/>
        <w:lvlJc w:val="left"/>
        <w:pPr>
          <w:ind w:left="2880" w:hanging="360"/>
        </w:pPr>
      </w:lvl>
    </w:lvlOverride>
    <w:lvlOverride w:ilvl="2">
      <w:lvl w:ilvl="2" w:tentative="1">
        <w:start w:val="1"/>
        <w:numFmt w:val="lowerRoman"/>
        <w:lvlText w:val="%3."/>
        <w:lvlJc w:val="right"/>
        <w:pPr>
          <w:ind w:left="3600" w:hanging="180"/>
        </w:pPr>
      </w:lvl>
    </w:lvlOverride>
    <w:lvlOverride w:ilvl="3">
      <w:lvl w:ilvl="3" w:tentative="1">
        <w:start w:val="1"/>
        <w:numFmt w:val="decimal"/>
        <w:lvlText w:val="%4."/>
        <w:lvlJc w:val="left"/>
        <w:pPr>
          <w:ind w:left="4320" w:hanging="360"/>
        </w:pPr>
      </w:lvl>
    </w:lvlOverride>
    <w:lvlOverride w:ilvl="4">
      <w:lvl w:ilvl="4" w:tentative="1">
        <w:start w:val="1"/>
        <w:numFmt w:val="lowerLetter"/>
        <w:lvlText w:val="%5."/>
        <w:lvlJc w:val="left"/>
        <w:pPr>
          <w:ind w:left="5040" w:hanging="360"/>
        </w:pPr>
      </w:lvl>
    </w:lvlOverride>
    <w:lvlOverride w:ilvl="5">
      <w:lvl w:ilvl="5" w:tentative="1">
        <w:start w:val="1"/>
        <w:numFmt w:val="lowerRoman"/>
        <w:lvlText w:val="%6."/>
        <w:lvlJc w:val="right"/>
        <w:pPr>
          <w:ind w:left="5760" w:hanging="180"/>
        </w:pPr>
      </w:lvl>
    </w:lvlOverride>
    <w:lvlOverride w:ilvl="6">
      <w:lvl w:ilvl="6" w:tentative="1">
        <w:start w:val="1"/>
        <w:numFmt w:val="decimal"/>
        <w:lvlText w:val="%7."/>
        <w:lvlJc w:val="left"/>
        <w:pPr>
          <w:ind w:left="6480" w:hanging="360"/>
        </w:pPr>
      </w:lvl>
    </w:lvlOverride>
    <w:lvlOverride w:ilvl="7">
      <w:lvl w:ilvl="7" w:tentative="1">
        <w:start w:val="1"/>
        <w:numFmt w:val="lowerLetter"/>
        <w:lvlText w:val="%8."/>
        <w:lvlJc w:val="left"/>
        <w:pPr>
          <w:ind w:left="7200" w:hanging="360"/>
        </w:pPr>
      </w:lvl>
    </w:lvlOverride>
    <w:lvlOverride w:ilvl="8">
      <w:lvl w:ilvl="8" w:tentative="1">
        <w:start w:val="1"/>
        <w:numFmt w:val="lowerRoman"/>
        <w:lvlText w:val="%9."/>
        <w:lvlJc w:val="right"/>
        <w:pPr>
          <w:ind w:left="7920" w:hanging="180"/>
        </w:pPr>
      </w:lvl>
    </w:lvlOverride>
  </w:num>
  <w:num w:numId="24">
    <w:abstractNumId w:val="8"/>
  </w:num>
  <w:num w:numId="25">
    <w:abstractNumId w:val="3"/>
  </w:num>
  <w:num w:numId="26">
    <w:abstractNumId w:val="2"/>
  </w:num>
  <w:num w:numId="2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B3"/>
    <w:rsid w:val="001707A6"/>
    <w:rsid w:val="002044E1"/>
    <w:rsid w:val="002A2150"/>
    <w:rsid w:val="0030217B"/>
    <w:rsid w:val="00331805"/>
    <w:rsid w:val="003D38AB"/>
    <w:rsid w:val="004470C3"/>
    <w:rsid w:val="00450BBD"/>
    <w:rsid w:val="0047441E"/>
    <w:rsid w:val="00495B34"/>
    <w:rsid w:val="004A6A6D"/>
    <w:rsid w:val="004D744E"/>
    <w:rsid w:val="005054CC"/>
    <w:rsid w:val="00521F29"/>
    <w:rsid w:val="00543364"/>
    <w:rsid w:val="005D09EB"/>
    <w:rsid w:val="005F40B3"/>
    <w:rsid w:val="00643CB3"/>
    <w:rsid w:val="006C042A"/>
    <w:rsid w:val="007102B6"/>
    <w:rsid w:val="00744AB7"/>
    <w:rsid w:val="007B5F0C"/>
    <w:rsid w:val="00932F25"/>
    <w:rsid w:val="00937AE9"/>
    <w:rsid w:val="00951522"/>
    <w:rsid w:val="0097336C"/>
    <w:rsid w:val="009A02EC"/>
    <w:rsid w:val="00A440C1"/>
    <w:rsid w:val="00A666FA"/>
    <w:rsid w:val="00A932BF"/>
    <w:rsid w:val="00B1415A"/>
    <w:rsid w:val="00B144A9"/>
    <w:rsid w:val="00BA2101"/>
    <w:rsid w:val="00BD2789"/>
    <w:rsid w:val="00BD4853"/>
    <w:rsid w:val="00BF01AE"/>
    <w:rsid w:val="00C321D0"/>
    <w:rsid w:val="00C90512"/>
    <w:rsid w:val="00CC5975"/>
    <w:rsid w:val="00E052F8"/>
    <w:rsid w:val="00E064E0"/>
    <w:rsid w:val="00E068F9"/>
    <w:rsid w:val="00E079D4"/>
    <w:rsid w:val="00E51B4F"/>
    <w:rsid w:val="00E73720"/>
    <w:rsid w:val="00EB4A8F"/>
    <w:rsid w:val="00EF1E09"/>
    <w:rsid w:val="00F0295C"/>
    <w:rsid w:val="00F36825"/>
    <w:rsid w:val="00F51235"/>
    <w:rsid w:val="00FD5EE2"/>
    <w:rsid w:val="00FE0ACE"/>
    <w:rsid w:val="00FF07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DA90D3"/>
  <w15:chartTrackingRefBased/>
  <w15:docId w15:val="{BBADF4FB-4B42-4C7B-9038-D49ED16B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40B3"/>
    <w:pPr>
      <w:widowControl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F40B3"/>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semiHidden/>
    <w:unhideWhenUsed/>
    <w:qFormat/>
    <w:rsid w:val="005F40B3"/>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5F40B3"/>
    <w:pPr>
      <w:keepNext/>
      <w:spacing w:before="240" w:after="60"/>
      <w:outlineLvl w:val="2"/>
    </w:pPr>
    <w:rPr>
      <w:rFonts w:ascii="Cambria" w:hAnsi="Cambria"/>
      <w:b/>
      <w:bCs/>
      <w:sz w:val="26"/>
      <w:szCs w:val="26"/>
    </w:rPr>
  </w:style>
  <w:style w:type="paragraph" w:styleId="Nadpis6">
    <w:name w:val="heading 6"/>
    <w:basedOn w:val="Normln"/>
    <w:next w:val="Normln"/>
    <w:link w:val="Nadpis6Char"/>
    <w:semiHidden/>
    <w:unhideWhenUsed/>
    <w:qFormat/>
    <w:rsid w:val="005F40B3"/>
    <w:pPr>
      <w:spacing w:before="240" w:after="60"/>
      <w:outlineLvl w:val="5"/>
    </w:pPr>
    <w:rPr>
      <w:rFonts w:ascii="Calibri" w:hAnsi="Calibri"/>
      <w:b/>
      <w:bCs/>
      <w:sz w:val="22"/>
      <w:szCs w:val="22"/>
    </w:rPr>
  </w:style>
  <w:style w:type="paragraph" w:styleId="Nadpis8">
    <w:name w:val="heading 8"/>
    <w:basedOn w:val="Normln"/>
    <w:next w:val="Normln"/>
    <w:link w:val="Nadpis8Char"/>
    <w:qFormat/>
    <w:rsid w:val="005F40B3"/>
    <w:pPr>
      <w:keepNext/>
      <w:widowControl/>
      <w:jc w:val="center"/>
      <w:outlineLvl w:val="7"/>
    </w:pPr>
    <w:rPr>
      <w:rFonts w:ascii="Arial" w:hAnsi="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F40B3"/>
    <w:rPr>
      <w:rFonts w:ascii="Cambria" w:eastAsia="Times New Roman" w:hAnsi="Cambria" w:cs="Times New Roman"/>
      <w:b/>
      <w:bCs/>
      <w:kern w:val="32"/>
      <w:sz w:val="32"/>
      <w:szCs w:val="32"/>
      <w:lang w:eastAsia="cs-CZ"/>
    </w:rPr>
  </w:style>
  <w:style w:type="character" w:customStyle="1" w:styleId="Nadpis2Char">
    <w:name w:val="Nadpis 2 Char"/>
    <w:basedOn w:val="Standardnpsmoodstavce"/>
    <w:link w:val="Nadpis2"/>
    <w:semiHidden/>
    <w:rsid w:val="005F40B3"/>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5F40B3"/>
    <w:rPr>
      <w:rFonts w:ascii="Cambria" w:eastAsia="Times New Roman" w:hAnsi="Cambria" w:cs="Times New Roman"/>
      <w:b/>
      <w:bCs/>
      <w:sz w:val="26"/>
      <w:szCs w:val="26"/>
      <w:lang w:eastAsia="cs-CZ"/>
    </w:rPr>
  </w:style>
  <w:style w:type="character" w:customStyle="1" w:styleId="Nadpis6Char">
    <w:name w:val="Nadpis 6 Char"/>
    <w:basedOn w:val="Standardnpsmoodstavce"/>
    <w:link w:val="Nadpis6"/>
    <w:semiHidden/>
    <w:rsid w:val="005F40B3"/>
    <w:rPr>
      <w:rFonts w:ascii="Calibri" w:eastAsia="Times New Roman" w:hAnsi="Calibri" w:cs="Times New Roman"/>
      <w:b/>
      <w:bCs/>
      <w:lang w:eastAsia="cs-CZ"/>
    </w:rPr>
  </w:style>
  <w:style w:type="character" w:customStyle="1" w:styleId="Nadpis8Char">
    <w:name w:val="Nadpis 8 Char"/>
    <w:basedOn w:val="Standardnpsmoodstavce"/>
    <w:link w:val="Nadpis8"/>
    <w:rsid w:val="005F40B3"/>
    <w:rPr>
      <w:rFonts w:ascii="Arial" w:eastAsia="Times New Roman" w:hAnsi="Arial" w:cs="Times New Roman"/>
      <w:b/>
      <w:sz w:val="20"/>
      <w:szCs w:val="20"/>
      <w:lang w:eastAsia="cs-CZ"/>
    </w:rPr>
  </w:style>
  <w:style w:type="character" w:styleId="slostrnky">
    <w:name w:val="page number"/>
    <w:basedOn w:val="Standardnpsmoodstavce"/>
    <w:rsid w:val="005F40B3"/>
    <w:rPr>
      <w:sz w:val="20"/>
    </w:rPr>
  </w:style>
  <w:style w:type="paragraph" w:styleId="Zpat">
    <w:name w:val="footer"/>
    <w:basedOn w:val="Normln"/>
    <w:link w:val="ZpatChar"/>
    <w:semiHidden/>
    <w:rsid w:val="005F40B3"/>
    <w:pPr>
      <w:tabs>
        <w:tab w:val="center" w:pos="4536"/>
        <w:tab w:val="right" w:pos="9072"/>
      </w:tabs>
    </w:pPr>
  </w:style>
  <w:style w:type="character" w:customStyle="1" w:styleId="ZpatChar">
    <w:name w:val="Zápatí Char"/>
    <w:basedOn w:val="Standardnpsmoodstavce"/>
    <w:link w:val="Zpat"/>
    <w:semiHidden/>
    <w:rsid w:val="005F40B3"/>
    <w:rPr>
      <w:rFonts w:ascii="Times New Roman" w:eastAsia="Times New Roman" w:hAnsi="Times New Roman" w:cs="Times New Roman"/>
      <w:sz w:val="20"/>
      <w:szCs w:val="20"/>
      <w:lang w:eastAsia="cs-CZ"/>
    </w:rPr>
  </w:style>
  <w:style w:type="paragraph" w:styleId="Zhlav">
    <w:name w:val="header"/>
    <w:basedOn w:val="Normln"/>
    <w:link w:val="ZhlavChar"/>
    <w:uiPriority w:val="99"/>
    <w:rsid w:val="005F40B3"/>
    <w:pPr>
      <w:tabs>
        <w:tab w:val="center" w:pos="4536"/>
        <w:tab w:val="right" w:pos="9072"/>
      </w:tabs>
    </w:pPr>
  </w:style>
  <w:style w:type="character" w:customStyle="1" w:styleId="ZhlavChar">
    <w:name w:val="Záhlaví Char"/>
    <w:basedOn w:val="Standardnpsmoodstavce"/>
    <w:link w:val="Zhlav"/>
    <w:uiPriority w:val="99"/>
    <w:rsid w:val="005F40B3"/>
    <w:rPr>
      <w:rFonts w:ascii="Times New Roman" w:eastAsia="Times New Roman" w:hAnsi="Times New Roman" w:cs="Times New Roman"/>
      <w:sz w:val="20"/>
      <w:szCs w:val="20"/>
      <w:lang w:eastAsia="cs-CZ"/>
    </w:rPr>
  </w:style>
  <w:style w:type="paragraph" w:styleId="Nzev">
    <w:name w:val="Title"/>
    <w:basedOn w:val="Normln"/>
    <w:link w:val="NzevChar"/>
    <w:qFormat/>
    <w:rsid w:val="005F40B3"/>
    <w:pPr>
      <w:jc w:val="center"/>
    </w:pPr>
    <w:rPr>
      <w:rFonts w:ascii="Arial" w:hAnsi="Arial"/>
      <w:b/>
      <w:sz w:val="36"/>
    </w:rPr>
  </w:style>
  <w:style w:type="character" w:customStyle="1" w:styleId="NzevChar">
    <w:name w:val="Název Char"/>
    <w:basedOn w:val="Standardnpsmoodstavce"/>
    <w:link w:val="Nzev"/>
    <w:rsid w:val="005F40B3"/>
    <w:rPr>
      <w:rFonts w:ascii="Arial" w:eastAsia="Times New Roman" w:hAnsi="Arial" w:cs="Times New Roman"/>
      <w:b/>
      <w:sz w:val="36"/>
      <w:szCs w:val="20"/>
      <w:lang w:eastAsia="cs-CZ"/>
    </w:rPr>
  </w:style>
  <w:style w:type="character" w:styleId="Hypertextovodkaz">
    <w:name w:val="Hyperlink"/>
    <w:basedOn w:val="Standardnpsmoodstavce"/>
    <w:rsid w:val="005F40B3"/>
    <w:rPr>
      <w:color w:val="0000FF"/>
      <w:u w:val="single"/>
    </w:rPr>
  </w:style>
  <w:style w:type="paragraph" w:customStyle="1" w:styleId="Odstavec2">
    <w:name w:val="Odstavec 2"/>
    <w:basedOn w:val="Normln"/>
    <w:link w:val="Odstavec2Char"/>
    <w:rsid w:val="005F40B3"/>
    <w:pPr>
      <w:widowControl/>
      <w:numPr>
        <w:ilvl w:val="1"/>
        <w:numId w:val="19"/>
      </w:numPr>
      <w:spacing w:after="120" w:line="360" w:lineRule="auto"/>
      <w:jc w:val="both"/>
    </w:pPr>
    <w:rPr>
      <w:szCs w:val="24"/>
    </w:rPr>
  </w:style>
  <w:style w:type="character" w:customStyle="1" w:styleId="Odstavec2Char">
    <w:name w:val="Odstavec 2 Char"/>
    <w:basedOn w:val="Standardnpsmoodstavce"/>
    <w:link w:val="Odstavec2"/>
    <w:rsid w:val="005F40B3"/>
    <w:rPr>
      <w:rFonts w:ascii="Times New Roman" w:eastAsia="Times New Roman" w:hAnsi="Times New Roman" w:cs="Times New Roman"/>
      <w:sz w:val="20"/>
      <w:szCs w:val="24"/>
      <w:lang w:eastAsia="cs-CZ"/>
    </w:rPr>
  </w:style>
  <w:style w:type="paragraph" w:styleId="Zkladntext">
    <w:name w:val="Body Text"/>
    <w:basedOn w:val="Normln"/>
    <w:link w:val="ZkladntextChar"/>
    <w:rsid w:val="005F40B3"/>
    <w:pPr>
      <w:widowControl/>
      <w:spacing w:after="120"/>
    </w:pPr>
  </w:style>
  <w:style w:type="character" w:customStyle="1" w:styleId="ZkladntextChar">
    <w:name w:val="Základní text Char"/>
    <w:basedOn w:val="Standardnpsmoodstavce"/>
    <w:link w:val="Zkladntext"/>
    <w:rsid w:val="005F40B3"/>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rsid w:val="005F40B3"/>
    <w:pPr>
      <w:widowControl/>
      <w:spacing w:after="120" w:line="360" w:lineRule="auto"/>
      <w:ind w:left="283"/>
      <w:jc w:val="both"/>
    </w:pPr>
    <w:rPr>
      <w:sz w:val="16"/>
      <w:szCs w:val="16"/>
    </w:rPr>
  </w:style>
  <w:style w:type="character" w:customStyle="1" w:styleId="Zkladntextodsazen3Char">
    <w:name w:val="Základní text odsazený 3 Char"/>
    <w:basedOn w:val="Standardnpsmoodstavce"/>
    <w:link w:val="Zkladntextodsazen3"/>
    <w:rsid w:val="005F40B3"/>
    <w:rPr>
      <w:rFonts w:ascii="Times New Roman" w:eastAsia="Times New Roman" w:hAnsi="Times New Roman" w:cs="Times New Roman"/>
      <w:sz w:val="16"/>
      <w:szCs w:val="16"/>
      <w:lang w:eastAsia="cs-CZ"/>
    </w:rPr>
  </w:style>
  <w:style w:type="paragraph" w:styleId="Revize">
    <w:name w:val="Revision"/>
    <w:hidden/>
    <w:uiPriority w:val="99"/>
    <w:semiHidden/>
    <w:rsid w:val="005F40B3"/>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rsid w:val="005F40B3"/>
    <w:rPr>
      <w:rFonts w:ascii="Tahoma" w:hAnsi="Tahoma" w:cs="Tahoma"/>
      <w:sz w:val="16"/>
      <w:szCs w:val="16"/>
    </w:rPr>
  </w:style>
  <w:style w:type="character" w:customStyle="1" w:styleId="TextbublinyChar">
    <w:name w:val="Text bubliny Char"/>
    <w:basedOn w:val="Standardnpsmoodstavce"/>
    <w:link w:val="Textbubliny"/>
    <w:rsid w:val="005F40B3"/>
    <w:rPr>
      <w:rFonts w:ascii="Tahoma" w:eastAsia="Times New Roman" w:hAnsi="Tahoma" w:cs="Tahoma"/>
      <w:sz w:val="16"/>
      <w:szCs w:val="16"/>
      <w:lang w:eastAsia="cs-CZ"/>
    </w:rPr>
  </w:style>
  <w:style w:type="character" w:styleId="Odkaznakoment">
    <w:name w:val="annotation reference"/>
    <w:basedOn w:val="Standardnpsmoodstavce"/>
    <w:rsid w:val="005F40B3"/>
    <w:rPr>
      <w:sz w:val="16"/>
      <w:szCs w:val="16"/>
    </w:rPr>
  </w:style>
  <w:style w:type="paragraph" w:styleId="Textkomente">
    <w:name w:val="annotation text"/>
    <w:basedOn w:val="Normln"/>
    <w:link w:val="TextkomenteChar"/>
    <w:rsid w:val="005F40B3"/>
  </w:style>
  <w:style w:type="character" w:customStyle="1" w:styleId="TextkomenteChar">
    <w:name w:val="Text komentáře Char"/>
    <w:basedOn w:val="Standardnpsmoodstavce"/>
    <w:link w:val="Textkomente"/>
    <w:rsid w:val="005F40B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5F40B3"/>
    <w:rPr>
      <w:b/>
      <w:bCs/>
    </w:rPr>
  </w:style>
  <w:style w:type="character" w:customStyle="1" w:styleId="PedmtkomenteChar">
    <w:name w:val="Předmět komentáře Char"/>
    <w:basedOn w:val="TextkomenteChar"/>
    <w:link w:val="Pedmtkomente"/>
    <w:rsid w:val="005F40B3"/>
    <w:rPr>
      <w:rFonts w:ascii="Times New Roman" w:eastAsia="Times New Roman" w:hAnsi="Times New Roman" w:cs="Times New Roman"/>
      <w:b/>
      <w:bCs/>
      <w:sz w:val="20"/>
      <w:szCs w:val="20"/>
      <w:lang w:eastAsia="cs-CZ"/>
    </w:rPr>
  </w:style>
  <w:style w:type="paragraph" w:customStyle="1" w:styleId="lnek">
    <w:name w:val="Článek"/>
    <w:basedOn w:val="Nadpis1"/>
    <w:rsid w:val="005F40B3"/>
    <w:pPr>
      <w:widowControl/>
      <w:numPr>
        <w:numId w:val="20"/>
      </w:numPr>
      <w:spacing w:after="120" w:line="360" w:lineRule="auto"/>
      <w:jc w:val="center"/>
    </w:pPr>
    <w:rPr>
      <w:rFonts w:ascii="Times New Roman" w:hAnsi="Times New Roman" w:cs="Arial"/>
      <w:sz w:val="20"/>
    </w:rPr>
  </w:style>
  <w:style w:type="paragraph" w:customStyle="1" w:styleId="Odstdop">
    <w:name w:val="Odst. č.dop."/>
    <w:rsid w:val="005F40B3"/>
    <w:pPr>
      <w:spacing w:before="120" w:after="0" w:line="240" w:lineRule="auto"/>
      <w:ind w:firstLine="709"/>
      <w:jc w:val="both"/>
    </w:pPr>
    <w:rPr>
      <w:rFonts w:ascii="Arial" w:eastAsia="Times New Roman" w:hAnsi="Arial" w:cs="Times New Roman"/>
      <w:szCs w:val="20"/>
    </w:rPr>
  </w:style>
  <w:style w:type="paragraph" w:styleId="Odstavecseseznamem">
    <w:name w:val="List Paragraph"/>
    <w:basedOn w:val="Normln"/>
    <w:link w:val="OdstavecseseznamemChar"/>
    <w:uiPriority w:val="34"/>
    <w:qFormat/>
    <w:rsid w:val="00543364"/>
    <w:pPr>
      <w:widowControl/>
      <w:spacing w:before="120"/>
      <w:ind w:left="720"/>
      <w:contextualSpacing/>
    </w:pPr>
    <w:rPr>
      <w:rFonts w:ascii="Tahoma" w:hAnsi="Tahoma"/>
      <w:szCs w:val="24"/>
    </w:rPr>
  </w:style>
  <w:style w:type="character" w:customStyle="1" w:styleId="OdstavecseseznamemChar">
    <w:name w:val="Odstavec se seznamem Char"/>
    <w:link w:val="Odstavecseseznamem"/>
    <w:uiPriority w:val="34"/>
    <w:locked/>
    <w:rsid w:val="00543364"/>
    <w:rPr>
      <w:rFonts w:ascii="Tahoma" w:eastAsia="Times New Roman" w:hAnsi="Tahoma" w:cs="Times New Roman"/>
      <w:sz w:val="20"/>
      <w:szCs w:val="24"/>
      <w:lang w:eastAsia="cs-CZ"/>
    </w:rPr>
  </w:style>
  <w:style w:type="numbering" w:customStyle="1" w:styleId="Marie1">
    <w:name w:val="Marie 1"/>
    <w:uiPriority w:val="99"/>
    <w:rsid w:val="00543364"/>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5588</Words>
  <Characters>32975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Pliskova</dc:creator>
  <cp:keywords/>
  <dc:description/>
  <cp:lastModifiedBy>x</cp:lastModifiedBy>
  <cp:revision>6</cp:revision>
  <dcterms:created xsi:type="dcterms:W3CDTF">2017-06-06T10:54:00Z</dcterms:created>
  <dcterms:modified xsi:type="dcterms:W3CDTF">2017-06-07T13:21:00Z</dcterms:modified>
</cp:coreProperties>
</file>