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EC" w:rsidRPr="005617DE" w:rsidRDefault="004B17EC" w:rsidP="007728A0">
      <w:pPr>
        <w:pStyle w:val="Nadpis3"/>
        <w:spacing w:before="0" w:after="0" w:afterAutospacing="0"/>
        <w:ind w:left="567" w:hanging="567"/>
      </w:pPr>
      <w:r w:rsidRPr="0057127A">
        <w:t xml:space="preserve">Příloha č. </w:t>
      </w:r>
      <w:r w:rsidR="00FA6E89" w:rsidRPr="0057127A">
        <w:t xml:space="preserve">1 </w:t>
      </w:r>
      <w:r w:rsidRPr="0057127A">
        <w:t>zadávací</w:t>
      </w:r>
      <w:r w:rsidRPr="005617DE">
        <w:t xml:space="preserve"> </w:t>
      </w:r>
      <w:r w:rsidR="003B6BBD" w:rsidRPr="005617DE">
        <w:t xml:space="preserve">dokumentace: </w:t>
      </w:r>
      <w:r w:rsidR="003B6BBD">
        <w:t>Závazné</w:t>
      </w:r>
      <w:r>
        <w:t xml:space="preserve"> obchodní podmínky – návrh smlouvy</w:t>
      </w:r>
    </w:p>
    <w:p w:rsidR="006C5305" w:rsidRPr="004B17EC" w:rsidRDefault="006C5305" w:rsidP="007728A0">
      <w:pPr>
        <w:pStyle w:val="Nadpis214bTun"/>
        <w:spacing w:after="0"/>
        <w:ind w:left="567" w:hanging="567"/>
        <w:rPr>
          <w:rFonts w:ascii="Arial" w:hAnsi="Arial" w:cs="Arial"/>
          <w:sz w:val="20"/>
          <w:szCs w:val="20"/>
          <w:u w:val="single"/>
        </w:rPr>
      </w:pPr>
    </w:p>
    <w:p w:rsidR="00822D83" w:rsidRPr="00DE05B9" w:rsidRDefault="00736436" w:rsidP="007728A0">
      <w:pPr>
        <w:spacing w:before="0"/>
        <w:ind w:left="567" w:hanging="567"/>
        <w:rPr>
          <w:rFonts w:ascii="Arial" w:hAnsi="Arial" w:cs="Arial"/>
          <w:b/>
          <w:szCs w:val="20"/>
        </w:rPr>
      </w:pPr>
      <w:r w:rsidRPr="00DE05B9">
        <w:rPr>
          <w:rFonts w:ascii="Arial" w:hAnsi="Arial" w:cs="Arial"/>
          <w:b/>
          <w:szCs w:val="20"/>
        </w:rPr>
        <w:t>Městská Poliklinika Praha</w:t>
      </w:r>
    </w:p>
    <w:p w:rsidR="00736436" w:rsidRPr="004B17EC" w:rsidRDefault="00822D83" w:rsidP="007728A0">
      <w:pPr>
        <w:spacing w:before="0"/>
        <w:ind w:left="567" w:hanging="567"/>
        <w:rPr>
          <w:rFonts w:ascii="Arial" w:hAnsi="Arial" w:cs="Arial"/>
          <w:szCs w:val="20"/>
        </w:rPr>
      </w:pPr>
      <w:r>
        <w:rPr>
          <w:rFonts w:ascii="Arial" w:hAnsi="Arial" w:cs="Arial"/>
          <w:szCs w:val="20"/>
        </w:rPr>
        <w:t>příspěvková organizace Hl. m. Prahy</w:t>
      </w:r>
      <w:r w:rsidR="00736436" w:rsidRPr="004B17EC">
        <w:rPr>
          <w:rFonts w:ascii="Arial" w:hAnsi="Arial" w:cs="Arial"/>
          <w:szCs w:val="20"/>
        </w:rPr>
        <w:t xml:space="preserve"> </w:t>
      </w:r>
    </w:p>
    <w:p w:rsidR="00736436" w:rsidRPr="004B17EC" w:rsidRDefault="00736436" w:rsidP="007728A0">
      <w:pPr>
        <w:spacing w:before="0"/>
        <w:ind w:left="567" w:hanging="567"/>
        <w:rPr>
          <w:rFonts w:ascii="Arial" w:hAnsi="Arial" w:cs="Arial"/>
          <w:szCs w:val="20"/>
        </w:rPr>
      </w:pPr>
      <w:r w:rsidRPr="004B17EC">
        <w:rPr>
          <w:rFonts w:ascii="Arial" w:hAnsi="Arial" w:cs="Arial"/>
          <w:szCs w:val="20"/>
        </w:rPr>
        <w:t>se sídlem Spálená 78/12, Praha 1, Nové Město, PSČ 110 00</w:t>
      </w:r>
    </w:p>
    <w:p w:rsidR="00736436" w:rsidRPr="004B17EC" w:rsidRDefault="00736436" w:rsidP="007728A0">
      <w:pPr>
        <w:spacing w:before="0"/>
        <w:ind w:left="567" w:hanging="567"/>
        <w:rPr>
          <w:rFonts w:ascii="Arial" w:hAnsi="Arial" w:cs="Arial"/>
          <w:szCs w:val="20"/>
        </w:rPr>
      </w:pPr>
      <w:r w:rsidRPr="004B17EC">
        <w:rPr>
          <w:rFonts w:ascii="Arial" w:hAnsi="Arial" w:cs="Arial"/>
          <w:szCs w:val="20"/>
        </w:rPr>
        <w:t xml:space="preserve">zastoupená ředitelem MUDr. David </w:t>
      </w:r>
      <w:proofErr w:type="spellStart"/>
      <w:r w:rsidRPr="004B17EC">
        <w:rPr>
          <w:rFonts w:ascii="Arial" w:hAnsi="Arial" w:cs="Arial"/>
          <w:szCs w:val="20"/>
        </w:rPr>
        <w:t>Doležilem</w:t>
      </w:r>
      <w:proofErr w:type="spellEnd"/>
      <w:r w:rsidRPr="004B17EC">
        <w:rPr>
          <w:rFonts w:ascii="Arial" w:hAnsi="Arial" w:cs="Arial"/>
          <w:szCs w:val="20"/>
        </w:rPr>
        <w:t>, Ph.D., MBA</w:t>
      </w:r>
    </w:p>
    <w:p w:rsidR="00736436" w:rsidRPr="004B17EC" w:rsidRDefault="00736436" w:rsidP="007728A0">
      <w:pPr>
        <w:spacing w:before="0"/>
        <w:ind w:left="567" w:hanging="567"/>
        <w:rPr>
          <w:rFonts w:ascii="Arial" w:hAnsi="Arial" w:cs="Arial"/>
          <w:szCs w:val="20"/>
        </w:rPr>
      </w:pPr>
      <w:r w:rsidRPr="004B17EC">
        <w:rPr>
          <w:rFonts w:ascii="Arial" w:hAnsi="Arial" w:cs="Arial"/>
          <w:szCs w:val="20"/>
        </w:rPr>
        <w:t>IČ: 00128601</w:t>
      </w:r>
    </w:p>
    <w:p w:rsidR="00736436" w:rsidRPr="004B17EC" w:rsidRDefault="00736436" w:rsidP="007728A0">
      <w:pPr>
        <w:spacing w:before="0"/>
        <w:ind w:left="567" w:hanging="567"/>
        <w:rPr>
          <w:rFonts w:ascii="Arial" w:hAnsi="Arial" w:cs="Arial"/>
          <w:szCs w:val="20"/>
        </w:rPr>
      </w:pPr>
      <w:r w:rsidRPr="004B17EC">
        <w:rPr>
          <w:rFonts w:ascii="Arial" w:hAnsi="Arial" w:cs="Arial"/>
          <w:szCs w:val="20"/>
        </w:rPr>
        <w:t>DIČ: CZ 00128601</w:t>
      </w:r>
    </w:p>
    <w:p w:rsidR="00CF458B" w:rsidRDefault="008C3232" w:rsidP="007728A0">
      <w:pPr>
        <w:spacing w:before="0"/>
        <w:ind w:left="567" w:hanging="567"/>
        <w:rPr>
          <w:rFonts w:ascii="Arial" w:hAnsi="Arial" w:cs="Arial"/>
          <w:szCs w:val="20"/>
        </w:rPr>
      </w:pPr>
      <w:r>
        <w:rPr>
          <w:rFonts w:ascii="Arial" w:hAnsi="Arial" w:cs="Arial"/>
          <w:szCs w:val="20"/>
        </w:rPr>
        <w:t xml:space="preserve">jako </w:t>
      </w:r>
      <w:r w:rsidR="004C62DD">
        <w:rPr>
          <w:rFonts w:ascii="Arial" w:hAnsi="Arial" w:cs="Arial"/>
          <w:szCs w:val="20"/>
        </w:rPr>
        <w:t xml:space="preserve">Objednatel </w:t>
      </w:r>
      <w:r>
        <w:rPr>
          <w:rFonts w:ascii="Arial" w:hAnsi="Arial" w:cs="Arial"/>
          <w:szCs w:val="20"/>
        </w:rPr>
        <w:t>na straně jedné</w:t>
      </w:r>
    </w:p>
    <w:p w:rsidR="008C3232" w:rsidRDefault="008C3232" w:rsidP="007728A0">
      <w:pPr>
        <w:spacing w:before="0"/>
        <w:ind w:left="567" w:hanging="567"/>
        <w:rPr>
          <w:rFonts w:ascii="Arial" w:hAnsi="Arial" w:cs="Arial"/>
          <w:szCs w:val="20"/>
        </w:rPr>
      </w:pPr>
      <w:r>
        <w:rPr>
          <w:rFonts w:ascii="Arial" w:hAnsi="Arial" w:cs="Arial"/>
          <w:szCs w:val="20"/>
        </w:rPr>
        <w:t>(dále jen „</w:t>
      </w:r>
      <w:r w:rsidR="004C62DD">
        <w:rPr>
          <w:rFonts w:ascii="Arial" w:hAnsi="Arial" w:cs="Arial"/>
          <w:b/>
          <w:szCs w:val="20"/>
        </w:rPr>
        <w:t>Objednatel</w:t>
      </w:r>
      <w:r>
        <w:rPr>
          <w:rFonts w:ascii="Arial" w:hAnsi="Arial" w:cs="Arial"/>
          <w:szCs w:val="20"/>
        </w:rPr>
        <w:t>“)</w:t>
      </w:r>
    </w:p>
    <w:p w:rsidR="003B6BBD" w:rsidRDefault="003B6BBD" w:rsidP="007728A0">
      <w:pPr>
        <w:spacing w:before="0"/>
        <w:ind w:left="567" w:hanging="567"/>
        <w:rPr>
          <w:rFonts w:ascii="Arial" w:hAnsi="Arial" w:cs="Arial"/>
          <w:szCs w:val="20"/>
        </w:rPr>
      </w:pPr>
    </w:p>
    <w:p w:rsidR="008C3232" w:rsidRDefault="008C3232" w:rsidP="007728A0">
      <w:pPr>
        <w:spacing w:before="0"/>
        <w:ind w:left="567" w:hanging="567"/>
        <w:rPr>
          <w:rFonts w:ascii="Arial" w:hAnsi="Arial" w:cs="Arial"/>
          <w:szCs w:val="20"/>
        </w:rPr>
      </w:pPr>
      <w:r>
        <w:rPr>
          <w:rFonts w:ascii="Arial" w:hAnsi="Arial" w:cs="Arial"/>
          <w:szCs w:val="20"/>
        </w:rPr>
        <w:t>a</w:t>
      </w:r>
    </w:p>
    <w:p w:rsidR="003B6BBD" w:rsidRDefault="003B6BBD" w:rsidP="007728A0">
      <w:pPr>
        <w:spacing w:before="0"/>
        <w:ind w:left="567" w:hanging="567"/>
        <w:rPr>
          <w:rFonts w:ascii="Arial" w:hAnsi="Arial" w:cs="Arial"/>
          <w:szCs w:val="20"/>
        </w:rPr>
      </w:pPr>
    </w:p>
    <w:p w:rsidR="00CF458B" w:rsidRPr="003B6BBD" w:rsidRDefault="00CF458B" w:rsidP="007728A0">
      <w:pPr>
        <w:spacing w:before="0"/>
        <w:ind w:left="567" w:hanging="567"/>
        <w:rPr>
          <w:rFonts w:ascii="Arial" w:hAnsi="Arial" w:cs="Arial"/>
          <w:szCs w:val="20"/>
        </w:rPr>
      </w:pPr>
      <w:r w:rsidRPr="003B6BBD">
        <w:rPr>
          <w:rFonts w:ascii="Arial" w:hAnsi="Arial" w:cs="Arial"/>
          <w:szCs w:val="20"/>
        </w:rPr>
        <w:t xml:space="preserve">Jméno (název obchodní firmy): </w:t>
      </w:r>
    </w:p>
    <w:p w:rsidR="00CF458B" w:rsidRPr="003B6BBD" w:rsidRDefault="00CF458B" w:rsidP="007728A0">
      <w:pPr>
        <w:spacing w:before="0"/>
        <w:ind w:left="567" w:hanging="567"/>
        <w:rPr>
          <w:rFonts w:ascii="Arial" w:hAnsi="Arial" w:cs="Arial"/>
          <w:szCs w:val="20"/>
        </w:rPr>
      </w:pPr>
      <w:r w:rsidRPr="003B6BBD">
        <w:rPr>
          <w:rFonts w:ascii="Arial" w:hAnsi="Arial" w:cs="Arial"/>
          <w:szCs w:val="20"/>
        </w:rPr>
        <w:t xml:space="preserve">se sídlem: </w:t>
      </w:r>
    </w:p>
    <w:p w:rsidR="00CF458B" w:rsidRPr="003B6BBD" w:rsidRDefault="00CF458B" w:rsidP="007728A0">
      <w:pPr>
        <w:spacing w:before="0"/>
        <w:ind w:left="567" w:hanging="567"/>
        <w:rPr>
          <w:rFonts w:ascii="Arial" w:hAnsi="Arial" w:cs="Arial"/>
          <w:szCs w:val="20"/>
        </w:rPr>
      </w:pPr>
      <w:r w:rsidRPr="003B6BBD">
        <w:rPr>
          <w:rFonts w:ascii="Arial" w:hAnsi="Arial" w:cs="Arial"/>
          <w:szCs w:val="20"/>
        </w:rPr>
        <w:t xml:space="preserve">IČ: </w:t>
      </w:r>
    </w:p>
    <w:p w:rsidR="00CF458B" w:rsidRPr="003B6BBD" w:rsidRDefault="00CF458B" w:rsidP="007728A0">
      <w:pPr>
        <w:spacing w:before="0"/>
        <w:ind w:left="567" w:hanging="567"/>
        <w:rPr>
          <w:rFonts w:ascii="Arial" w:hAnsi="Arial" w:cs="Arial"/>
          <w:szCs w:val="20"/>
        </w:rPr>
      </w:pPr>
      <w:r w:rsidRPr="003B6BBD">
        <w:rPr>
          <w:rFonts w:ascii="Arial" w:hAnsi="Arial" w:cs="Arial"/>
          <w:szCs w:val="20"/>
        </w:rPr>
        <w:t xml:space="preserve">DIČ: </w:t>
      </w:r>
    </w:p>
    <w:p w:rsidR="00CF458B" w:rsidRPr="003B6BBD" w:rsidRDefault="00CF458B" w:rsidP="007728A0">
      <w:pPr>
        <w:spacing w:before="0"/>
        <w:ind w:left="567" w:hanging="567"/>
        <w:rPr>
          <w:rFonts w:ascii="Arial" w:hAnsi="Arial" w:cs="Arial"/>
          <w:szCs w:val="20"/>
        </w:rPr>
      </w:pPr>
      <w:r w:rsidRPr="003B6BBD">
        <w:rPr>
          <w:rFonts w:ascii="Arial" w:hAnsi="Arial" w:cs="Arial"/>
          <w:szCs w:val="20"/>
        </w:rPr>
        <w:t xml:space="preserve">Zapsán: </w:t>
      </w:r>
    </w:p>
    <w:p w:rsidR="00CF458B" w:rsidRPr="008C3232" w:rsidRDefault="00CF458B" w:rsidP="007728A0">
      <w:pPr>
        <w:spacing w:before="0"/>
        <w:ind w:left="567" w:hanging="567"/>
        <w:rPr>
          <w:rFonts w:ascii="Arial" w:hAnsi="Arial" w:cs="Arial"/>
          <w:szCs w:val="20"/>
        </w:rPr>
      </w:pPr>
      <w:r w:rsidRPr="008C3232">
        <w:rPr>
          <w:rFonts w:ascii="Arial" w:hAnsi="Arial" w:cs="Arial"/>
          <w:szCs w:val="20"/>
        </w:rPr>
        <w:t xml:space="preserve">Jednající: </w:t>
      </w:r>
    </w:p>
    <w:p w:rsidR="00CF458B" w:rsidRPr="008C3232" w:rsidRDefault="00CF458B" w:rsidP="007728A0">
      <w:pPr>
        <w:spacing w:before="0"/>
        <w:ind w:left="567" w:hanging="567"/>
        <w:rPr>
          <w:rFonts w:ascii="Arial" w:hAnsi="Arial" w:cs="Arial"/>
          <w:szCs w:val="20"/>
        </w:rPr>
      </w:pPr>
      <w:r w:rsidRPr="008C3232">
        <w:rPr>
          <w:rFonts w:ascii="Arial" w:hAnsi="Arial" w:cs="Arial"/>
          <w:szCs w:val="20"/>
        </w:rPr>
        <w:t xml:space="preserve">Bankovní spojení: </w:t>
      </w:r>
    </w:p>
    <w:p w:rsidR="004C62DD" w:rsidRPr="004C62DD" w:rsidRDefault="004C62DD" w:rsidP="007728A0">
      <w:pPr>
        <w:spacing w:before="0"/>
        <w:ind w:left="567" w:hanging="567"/>
        <w:jc w:val="both"/>
        <w:rPr>
          <w:rFonts w:ascii="Arial" w:eastAsia="Calibri" w:hAnsi="Arial"/>
          <w:szCs w:val="22"/>
          <w:lang w:eastAsia="en-US"/>
        </w:rPr>
      </w:pPr>
      <w:r>
        <w:rPr>
          <w:rFonts w:ascii="Arial" w:eastAsia="Calibri" w:hAnsi="Arial"/>
          <w:szCs w:val="22"/>
          <w:lang w:eastAsia="en-US"/>
        </w:rPr>
        <w:t xml:space="preserve">jako </w:t>
      </w:r>
      <w:r w:rsidRPr="004C62DD">
        <w:rPr>
          <w:rFonts w:ascii="Arial" w:eastAsia="Calibri" w:hAnsi="Arial"/>
          <w:szCs w:val="22"/>
          <w:lang w:eastAsia="en-US"/>
        </w:rPr>
        <w:t>Zhotovitel</w:t>
      </w:r>
      <w:r>
        <w:rPr>
          <w:rFonts w:ascii="Arial" w:eastAsia="Calibri" w:hAnsi="Arial"/>
          <w:szCs w:val="22"/>
          <w:lang w:eastAsia="en-US"/>
        </w:rPr>
        <w:t xml:space="preserve"> na straně druhé</w:t>
      </w:r>
    </w:p>
    <w:p w:rsidR="004C62DD" w:rsidRDefault="004C62DD" w:rsidP="007728A0">
      <w:pPr>
        <w:spacing w:before="0"/>
        <w:ind w:left="567" w:hanging="567"/>
        <w:jc w:val="both"/>
        <w:rPr>
          <w:rFonts w:ascii="Arial" w:eastAsia="Calibri" w:hAnsi="Arial"/>
          <w:szCs w:val="22"/>
          <w:lang w:eastAsia="en-US"/>
        </w:rPr>
      </w:pPr>
      <w:r>
        <w:rPr>
          <w:rFonts w:ascii="Arial" w:eastAsia="Calibri" w:hAnsi="Arial"/>
          <w:szCs w:val="22"/>
          <w:lang w:eastAsia="en-US"/>
        </w:rPr>
        <w:t>(dále jen „</w:t>
      </w:r>
      <w:r w:rsidRPr="004C62DD">
        <w:rPr>
          <w:rFonts w:ascii="Arial" w:eastAsia="Calibri" w:hAnsi="Arial"/>
          <w:b/>
          <w:szCs w:val="22"/>
          <w:lang w:eastAsia="en-US"/>
        </w:rPr>
        <w:t>Zhotovitel</w:t>
      </w:r>
      <w:r>
        <w:rPr>
          <w:rFonts w:ascii="Arial" w:eastAsia="Calibri" w:hAnsi="Arial"/>
          <w:szCs w:val="22"/>
          <w:lang w:eastAsia="en-US"/>
        </w:rPr>
        <w:t>“)</w:t>
      </w:r>
    </w:p>
    <w:p w:rsidR="004C62DD" w:rsidRPr="004C62DD" w:rsidRDefault="004C62DD" w:rsidP="007728A0">
      <w:pPr>
        <w:spacing w:before="0"/>
        <w:ind w:left="567" w:hanging="567"/>
        <w:jc w:val="both"/>
        <w:rPr>
          <w:rFonts w:ascii="Arial" w:eastAsia="Calibri" w:hAnsi="Arial"/>
          <w:b/>
          <w:szCs w:val="22"/>
          <w:lang w:eastAsia="en-US"/>
        </w:rPr>
      </w:pPr>
    </w:p>
    <w:p w:rsidR="004C62DD" w:rsidRPr="004C62DD" w:rsidRDefault="004C62DD" w:rsidP="007728A0">
      <w:pPr>
        <w:spacing w:before="0"/>
        <w:ind w:left="567" w:hanging="567"/>
        <w:jc w:val="center"/>
        <w:rPr>
          <w:rFonts w:ascii="Arial" w:eastAsia="Calibri" w:hAnsi="Arial"/>
          <w:b/>
          <w:szCs w:val="22"/>
          <w:lang w:eastAsia="en-US"/>
        </w:rPr>
      </w:pPr>
      <w:r w:rsidRPr="004C62DD">
        <w:rPr>
          <w:rFonts w:ascii="Arial" w:eastAsia="Calibri" w:hAnsi="Arial"/>
          <w:b/>
          <w:szCs w:val="22"/>
          <w:lang w:eastAsia="en-US"/>
        </w:rPr>
        <w:t>uzavírají tuto smlouvu o dílo:</w:t>
      </w:r>
    </w:p>
    <w:p w:rsidR="004C62DD" w:rsidRPr="004C62DD" w:rsidRDefault="004C62DD" w:rsidP="007728A0">
      <w:pPr>
        <w:spacing w:before="0"/>
        <w:ind w:left="567" w:hanging="567"/>
        <w:jc w:val="both"/>
        <w:rPr>
          <w:rFonts w:ascii="Arial" w:eastAsia="Calibri" w:hAnsi="Arial"/>
          <w:b/>
          <w:szCs w:val="22"/>
          <w:lang w:eastAsia="en-US"/>
        </w:rPr>
      </w:pPr>
    </w:p>
    <w:p w:rsidR="004C62DD" w:rsidRPr="004C62DD" w:rsidRDefault="004C62DD" w:rsidP="007728A0">
      <w:pPr>
        <w:numPr>
          <w:ilvl w:val="0"/>
          <w:numId w:val="18"/>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Předmět smlouvy</w:t>
      </w:r>
    </w:p>
    <w:p w:rsidR="007728A0" w:rsidRPr="007728A0" w:rsidRDefault="007728A0" w:rsidP="007728A0">
      <w:pPr>
        <w:pStyle w:val="Odstavecseseznamem"/>
        <w:numPr>
          <w:ilvl w:val="0"/>
          <w:numId w:val="22"/>
        </w:numPr>
        <w:spacing w:before="0"/>
        <w:ind w:left="567" w:hanging="567"/>
        <w:contextualSpacing w:val="0"/>
        <w:jc w:val="both"/>
        <w:rPr>
          <w:rFonts w:ascii="Arial" w:eastAsia="Calibri" w:hAnsi="Arial"/>
          <w:vanish/>
          <w:szCs w:val="22"/>
          <w:lang w:eastAsia="en-US"/>
        </w:rPr>
      </w:pPr>
    </w:p>
    <w:p w:rsidR="004C62DD" w:rsidRPr="007728A0"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7728A0">
        <w:rPr>
          <w:rFonts w:ascii="Arial" w:eastAsia="Calibri" w:hAnsi="Arial"/>
          <w:szCs w:val="22"/>
          <w:lang w:eastAsia="en-US"/>
        </w:rPr>
        <w:t>Touto smlouvou se podle zákona č. 89/2012 Sb. (Občanský zákoník), ve znění platném v době uzavření smlouvy a podle předpisů souvisejících</w:t>
      </w:r>
      <w:r w:rsidR="00FA6E89">
        <w:rPr>
          <w:rFonts w:ascii="Arial" w:eastAsia="Calibri" w:hAnsi="Arial"/>
          <w:szCs w:val="22"/>
          <w:lang w:eastAsia="en-US"/>
        </w:rPr>
        <w:t>,</w:t>
      </w:r>
      <w:r w:rsidRPr="007728A0">
        <w:rPr>
          <w:rFonts w:ascii="Arial" w:eastAsia="Calibri" w:hAnsi="Arial"/>
          <w:szCs w:val="22"/>
          <w:lang w:eastAsia="en-US"/>
        </w:rPr>
        <w:t xml:space="preserve"> upravují vztahy vznikající</w:t>
      </w:r>
      <w:r w:rsidR="00FA6E89">
        <w:rPr>
          <w:rFonts w:ascii="Arial" w:eastAsia="Calibri" w:hAnsi="Arial"/>
          <w:szCs w:val="22"/>
          <w:lang w:eastAsia="en-US"/>
        </w:rPr>
        <w:t xml:space="preserve"> při</w:t>
      </w:r>
      <w:r w:rsidRPr="007728A0">
        <w:rPr>
          <w:rFonts w:ascii="Arial" w:eastAsia="Calibri" w:hAnsi="Arial"/>
          <w:szCs w:val="22"/>
          <w:lang w:eastAsia="en-US"/>
        </w:rPr>
        <w:t xml:space="preserve"> provádění díla, kdy se </w:t>
      </w:r>
      <w:r w:rsidR="00AE5705">
        <w:rPr>
          <w:rFonts w:ascii="Arial" w:eastAsia="Calibri" w:hAnsi="Arial"/>
          <w:szCs w:val="22"/>
          <w:lang w:eastAsia="en-US"/>
        </w:rPr>
        <w:t>Zhotovit</w:t>
      </w:r>
      <w:r w:rsidRPr="007728A0">
        <w:rPr>
          <w:rFonts w:ascii="Arial" w:eastAsia="Calibri" w:hAnsi="Arial"/>
          <w:szCs w:val="22"/>
          <w:lang w:eastAsia="en-US"/>
        </w:rPr>
        <w:t>el zavazuje k provedení díla na svůj náklad a na vlastní nebezpečí a odpovědnost. Objednatel se zavazuje k převzetí dokončeného díla a zaplacení ceny za jeho provedení.</w:t>
      </w:r>
    </w:p>
    <w:p w:rsidR="004C62DD" w:rsidRPr="004C62DD"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4C62DD">
        <w:rPr>
          <w:rFonts w:ascii="Arial" w:eastAsia="Calibri" w:hAnsi="Arial"/>
          <w:szCs w:val="22"/>
          <w:lang w:eastAsia="en-US"/>
        </w:rPr>
        <w:t>Místem provádění díla je budova Městské polikliniky Praha, Spálená 78/12, Praha 1, Nové Město, PSČ 110 00</w:t>
      </w:r>
      <w:r w:rsidR="00AE5705">
        <w:rPr>
          <w:rFonts w:ascii="Arial" w:eastAsia="Calibri" w:hAnsi="Arial"/>
          <w:szCs w:val="22"/>
          <w:lang w:eastAsia="en-US"/>
        </w:rPr>
        <w:t>, (dále jen „</w:t>
      </w:r>
      <w:r w:rsidR="00AE5705" w:rsidRPr="00B54863">
        <w:rPr>
          <w:rFonts w:ascii="Arial" w:eastAsia="Calibri" w:hAnsi="Arial"/>
          <w:b/>
          <w:szCs w:val="22"/>
          <w:lang w:eastAsia="en-US"/>
        </w:rPr>
        <w:t>objekt</w:t>
      </w:r>
      <w:r w:rsidR="00AE5705">
        <w:rPr>
          <w:rFonts w:ascii="Arial" w:eastAsia="Calibri" w:hAnsi="Arial"/>
          <w:szCs w:val="22"/>
          <w:lang w:eastAsia="en-US"/>
        </w:rPr>
        <w:t>“)</w:t>
      </w:r>
      <w:r w:rsidRPr="007728A0">
        <w:rPr>
          <w:rFonts w:ascii="Arial" w:eastAsia="Calibri" w:hAnsi="Arial"/>
          <w:szCs w:val="22"/>
          <w:lang w:eastAsia="en-US"/>
        </w:rPr>
        <w:t>.</w:t>
      </w:r>
    </w:p>
    <w:p w:rsidR="004C62DD" w:rsidRPr="004C62DD"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Předmětem díla podle této smlouvy je </w:t>
      </w:r>
      <w:r>
        <w:rPr>
          <w:rFonts w:ascii="Arial" w:eastAsia="Calibri" w:hAnsi="Arial"/>
          <w:szCs w:val="22"/>
          <w:lang w:eastAsia="en-US"/>
        </w:rPr>
        <w:t>dodávka a montáž, instalace</w:t>
      </w:r>
      <w:r w:rsidR="0057127A">
        <w:rPr>
          <w:rFonts w:ascii="Arial" w:eastAsia="Calibri" w:hAnsi="Arial"/>
          <w:szCs w:val="22"/>
          <w:lang w:eastAsia="en-US"/>
        </w:rPr>
        <w:t xml:space="preserve">, </w:t>
      </w:r>
      <w:r w:rsidR="0057127A" w:rsidRPr="0016072C">
        <w:rPr>
          <w:rFonts w:ascii="Arial" w:eastAsia="Calibri" w:hAnsi="Arial"/>
          <w:b/>
          <w:szCs w:val="22"/>
          <w:lang w:eastAsia="en-US"/>
        </w:rPr>
        <w:t>pravidelný servis</w:t>
      </w:r>
      <w:r w:rsidR="0057127A">
        <w:rPr>
          <w:rFonts w:ascii="Arial" w:eastAsia="Calibri" w:hAnsi="Arial"/>
          <w:szCs w:val="22"/>
          <w:lang w:eastAsia="en-US"/>
        </w:rPr>
        <w:t xml:space="preserve"> </w:t>
      </w:r>
      <w:r w:rsidR="00E11B4E">
        <w:rPr>
          <w:rFonts w:ascii="Arial" w:eastAsia="Calibri" w:hAnsi="Arial"/>
          <w:szCs w:val="22"/>
          <w:lang w:eastAsia="en-US"/>
        </w:rPr>
        <w:t xml:space="preserve">minimálně 2 x ročně </w:t>
      </w:r>
      <w:r w:rsidR="0057127A">
        <w:rPr>
          <w:rFonts w:ascii="Arial" w:eastAsia="Calibri" w:hAnsi="Arial"/>
          <w:szCs w:val="22"/>
          <w:lang w:eastAsia="en-US"/>
        </w:rPr>
        <w:t xml:space="preserve">– údržba během záruční doby a </w:t>
      </w:r>
      <w:r w:rsidR="00356602" w:rsidRPr="00356602">
        <w:rPr>
          <w:rFonts w:ascii="Arial" w:eastAsia="Calibri" w:hAnsi="Arial"/>
          <w:b/>
          <w:szCs w:val="22"/>
          <w:lang w:eastAsia="en-US"/>
        </w:rPr>
        <w:t>záruční servis</w:t>
      </w:r>
      <w:r w:rsidRPr="00356602">
        <w:rPr>
          <w:rFonts w:ascii="Arial" w:eastAsia="Calibri" w:hAnsi="Arial"/>
          <w:b/>
          <w:szCs w:val="22"/>
          <w:lang w:eastAsia="en-US"/>
        </w:rPr>
        <w:t xml:space="preserve"> </w:t>
      </w:r>
      <w:r w:rsidR="00C82267">
        <w:rPr>
          <w:rFonts w:ascii="Arial" w:eastAsia="Calibri" w:hAnsi="Arial"/>
          <w:szCs w:val="22"/>
          <w:lang w:eastAsia="en-US"/>
        </w:rPr>
        <w:t xml:space="preserve">klimatizačního systému </w:t>
      </w:r>
      <w:r w:rsidRPr="004C62DD">
        <w:rPr>
          <w:rFonts w:ascii="Arial" w:eastAsia="Calibri" w:hAnsi="Arial"/>
          <w:szCs w:val="22"/>
          <w:lang w:eastAsia="en-US"/>
        </w:rPr>
        <w:t xml:space="preserve">pro Městskou polikliniku Praha </w:t>
      </w:r>
      <w:r w:rsidR="007728A0">
        <w:rPr>
          <w:rFonts w:ascii="Arial" w:eastAsia="Calibri" w:hAnsi="Arial"/>
          <w:szCs w:val="22"/>
          <w:lang w:eastAsia="en-US"/>
        </w:rPr>
        <w:t xml:space="preserve">dle nabídky </w:t>
      </w:r>
      <w:r w:rsidR="00AE5705">
        <w:rPr>
          <w:rFonts w:ascii="Arial" w:eastAsia="Calibri" w:hAnsi="Arial"/>
          <w:szCs w:val="22"/>
          <w:lang w:eastAsia="en-US"/>
        </w:rPr>
        <w:t>Zhotovit</w:t>
      </w:r>
      <w:r w:rsidR="007728A0">
        <w:rPr>
          <w:rFonts w:ascii="Arial" w:eastAsia="Calibri" w:hAnsi="Arial"/>
          <w:szCs w:val="22"/>
          <w:lang w:eastAsia="en-US"/>
        </w:rPr>
        <w:t xml:space="preserve">ele podané v rámci zadávacího řízení </w:t>
      </w:r>
      <w:r w:rsidR="00C82267">
        <w:rPr>
          <w:rFonts w:ascii="Arial" w:eastAsia="Calibri" w:hAnsi="Arial"/>
          <w:szCs w:val="22"/>
          <w:lang w:eastAsia="en-US"/>
        </w:rPr>
        <w:t xml:space="preserve">dle </w:t>
      </w:r>
      <w:r w:rsidR="007728A0" w:rsidRPr="007728A0">
        <w:rPr>
          <w:rFonts w:ascii="Arial" w:eastAsia="Calibri" w:hAnsi="Arial"/>
          <w:szCs w:val="22"/>
          <w:lang w:eastAsia="en-US"/>
        </w:rPr>
        <w:t>dokumentace veřejné zakázky zadávané ve zjednodušeném podlimitním řízení: Dodávka klimatizace pro 1. až 3. patro objektu Městské polikliniky Praha, Spálená 12, Praha</w:t>
      </w:r>
      <w:r w:rsidR="00C82267">
        <w:rPr>
          <w:rFonts w:ascii="Arial" w:eastAsia="Calibri" w:hAnsi="Arial"/>
          <w:szCs w:val="22"/>
          <w:lang w:eastAsia="en-US"/>
        </w:rPr>
        <w:t>,</w:t>
      </w:r>
      <w:r w:rsidR="00B54863">
        <w:rPr>
          <w:rFonts w:ascii="Arial" w:eastAsia="Calibri" w:hAnsi="Arial"/>
          <w:szCs w:val="22"/>
          <w:lang w:eastAsia="en-US"/>
        </w:rPr>
        <w:t xml:space="preserve"> (dále jen „</w:t>
      </w:r>
      <w:r w:rsidR="00B54863" w:rsidRPr="00B54863">
        <w:rPr>
          <w:rFonts w:ascii="Arial" w:eastAsia="Calibri" w:hAnsi="Arial"/>
          <w:b/>
          <w:szCs w:val="22"/>
          <w:lang w:eastAsia="en-US"/>
        </w:rPr>
        <w:t>zakázka</w:t>
      </w:r>
      <w:r w:rsidR="00B54863">
        <w:rPr>
          <w:rFonts w:ascii="Arial" w:eastAsia="Calibri" w:hAnsi="Arial"/>
          <w:szCs w:val="22"/>
          <w:lang w:eastAsia="en-US"/>
        </w:rPr>
        <w:t>“),</w:t>
      </w:r>
      <w:r w:rsidRPr="004C62DD">
        <w:rPr>
          <w:rFonts w:ascii="Arial" w:eastAsia="Calibri" w:hAnsi="Arial"/>
          <w:szCs w:val="22"/>
          <w:lang w:eastAsia="en-US"/>
        </w:rPr>
        <w:t xml:space="preserve"> přičemž přesné vymezení předmětu díla je obsaženo v zadávací dokumentaci</w:t>
      </w:r>
      <w:r w:rsidR="00FA6E89">
        <w:rPr>
          <w:rFonts w:ascii="Arial" w:eastAsia="Calibri" w:hAnsi="Arial"/>
          <w:szCs w:val="22"/>
          <w:lang w:eastAsia="en-US"/>
        </w:rPr>
        <w:t xml:space="preserve"> k</w:t>
      </w:r>
      <w:r w:rsidR="00B84C73">
        <w:rPr>
          <w:rFonts w:ascii="Arial" w:eastAsia="Calibri" w:hAnsi="Arial"/>
          <w:szCs w:val="22"/>
          <w:lang w:eastAsia="en-US"/>
        </w:rPr>
        <w:t> </w:t>
      </w:r>
      <w:r w:rsidR="00FA6E89">
        <w:rPr>
          <w:rFonts w:ascii="Arial" w:eastAsia="Calibri" w:hAnsi="Arial"/>
          <w:szCs w:val="22"/>
          <w:lang w:eastAsia="en-US"/>
        </w:rPr>
        <w:t>zakázce</w:t>
      </w:r>
      <w:r w:rsidR="00B84C73">
        <w:rPr>
          <w:rFonts w:ascii="Arial" w:eastAsia="Calibri" w:hAnsi="Arial"/>
          <w:szCs w:val="22"/>
          <w:lang w:eastAsia="en-US"/>
        </w:rPr>
        <w:t xml:space="preserve"> a v přílohách </w:t>
      </w:r>
      <w:r w:rsidRPr="004C62DD">
        <w:rPr>
          <w:rFonts w:ascii="Arial" w:eastAsia="Calibri" w:hAnsi="Arial"/>
          <w:szCs w:val="22"/>
          <w:lang w:eastAsia="en-US"/>
        </w:rPr>
        <w:t>této Smlouvy</w:t>
      </w:r>
      <w:r w:rsidR="00B54863">
        <w:rPr>
          <w:rFonts w:ascii="Arial" w:eastAsia="Calibri" w:hAnsi="Arial"/>
          <w:szCs w:val="22"/>
          <w:lang w:eastAsia="en-US"/>
        </w:rPr>
        <w:t xml:space="preserve"> (dále jen „</w:t>
      </w:r>
      <w:r w:rsidR="00B54863" w:rsidRPr="00B54863">
        <w:rPr>
          <w:rFonts w:ascii="Arial" w:eastAsia="Calibri" w:hAnsi="Arial"/>
          <w:b/>
          <w:szCs w:val="22"/>
          <w:lang w:eastAsia="en-US"/>
        </w:rPr>
        <w:t>dílo</w:t>
      </w:r>
      <w:r w:rsidR="00B54863">
        <w:rPr>
          <w:rFonts w:ascii="Arial" w:eastAsia="Calibri" w:hAnsi="Arial"/>
          <w:szCs w:val="22"/>
          <w:lang w:eastAsia="en-US"/>
        </w:rPr>
        <w:t>“)</w:t>
      </w:r>
      <w:r w:rsidR="00392777">
        <w:rPr>
          <w:rFonts w:ascii="Arial" w:eastAsia="Calibri" w:hAnsi="Arial"/>
          <w:szCs w:val="22"/>
          <w:lang w:eastAsia="en-US"/>
        </w:rPr>
        <w:t xml:space="preserve">. Účelem díla je zabezpečit vzduchotechniku, klimatizaci v prostorách </w:t>
      </w:r>
      <w:r w:rsidR="00392777" w:rsidRPr="007728A0">
        <w:rPr>
          <w:rFonts w:ascii="Arial" w:eastAsia="Calibri" w:hAnsi="Arial"/>
          <w:szCs w:val="22"/>
          <w:lang w:eastAsia="en-US"/>
        </w:rPr>
        <w:t>1. až 3. patro objektu</w:t>
      </w:r>
      <w:r w:rsidR="00392777">
        <w:rPr>
          <w:rFonts w:ascii="Arial" w:eastAsia="Calibri" w:hAnsi="Arial"/>
          <w:szCs w:val="22"/>
          <w:lang w:eastAsia="en-US"/>
        </w:rPr>
        <w:t xml:space="preserve"> tak, aby umožnovala pracovníkům Objednatele regulaci</w:t>
      </w:r>
      <w:r w:rsidR="00AE5705">
        <w:rPr>
          <w:rFonts w:ascii="Arial" w:eastAsia="Calibri" w:hAnsi="Arial"/>
          <w:szCs w:val="22"/>
          <w:lang w:eastAsia="en-US"/>
        </w:rPr>
        <w:t xml:space="preserve"> teploty vzduchu v klimatizovaných prostorách dle jejich běžných potřeb.</w:t>
      </w:r>
      <w:r w:rsidR="00392777">
        <w:rPr>
          <w:rFonts w:ascii="Arial" w:eastAsia="Calibri" w:hAnsi="Arial"/>
          <w:szCs w:val="22"/>
          <w:lang w:eastAsia="en-US"/>
        </w:rPr>
        <w:t xml:space="preserve"> </w:t>
      </w:r>
    </w:p>
    <w:p w:rsidR="004C62DD" w:rsidRPr="004C62DD"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4C62DD">
        <w:rPr>
          <w:rFonts w:ascii="Arial" w:eastAsia="Calibri" w:hAnsi="Arial"/>
          <w:szCs w:val="22"/>
          <w:lang w:eastAsia="en-US"/>
        </w:rPr>
        <w:t>Dílo musí být provedeno komplexně a musí být předáno ve stavu nebránícím účelu užívání.</w:t>
      </w:r>
    </w:p>
    <w:p w:rsidR="004C62DD"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4C62DD">
        <w:rPr>
          <w:rFonts w:ascii="Arial" w:eastAsia="Calibri" w:hAnsi="Arial"/>
          <w:szCs w:val="22"/>
          <w:lang w:eastAsia="en-US"/>
        </w:rPr>
        <w:t>Provedení díla</w:t>
      </w:r>
      <w:r w:rsidR="00B54863">
        <w:rPr>
          <w:rFonts w:ascii="Arial" w:eastAsia="Calibri" w:hAnsi="Arial"/>
          <w:szCs w:val="22"/>
          <w:lang w:eastAsia="en-US"/>
        </w:rPr>
        <w:t xml:space="preserve"> </w:t>
      </w:r>
      <w:r w:rsidRPr="004C62DD">
        <w:rPr>
          <w:rFonts w:ascii="Arial" w:eastAsia="Calibri" w:hAnsi="Arial"/>
          <w:szCs w:val="22"/>
          <w:lang w:eastAsia="en-US"/>
        </w:rPr>
        <w:t>zahrnuje zejména:</w:t>
      </w:r>
    </w:p>
    <w:p w:rsidR="00B54863" w:rsidRDefault="00B54863" w:rsidP="00B54863">
      <w:pPr>
        <w:pStyle w:val="Odstavecseseznamem"/>
        <w:numPr>
          <w:ilvl w:val="1"/>
          <w:numId w:val="23"/>
        </w:numPr>
        <w:spacing w:before="0"/>
        <w:jc w:val="both"/>
        <w:rPr>
          <w:rFonts w:ascii="Arial" w:eastAsia="Calibri" w:hAnsi="Arial"/>
          <w:szCs w:val="22"/>
          <w:lang w:eastAsia="en-US"/>
        </w:rPr>
      </w:pPr>
      <w:r>
        <w:rPr>
          <w:rFonts w:ascii="Arial" w:eastAsia="Calibri" w:hAnsi="Arial"/>
          <w:szCs w:val="22"/>
          <w:lang w:eastAsia="en-US"/>
        </w:rPr>
        <w:t xml:space="preserve">dodávku veškerých zařízení, jež tvoří </w:t>
      </w:r>
      <w:r w:rsidR="00FA6E89">
        <w:rPr>
          <w:rFonts w:ascii="Arial" w:eastAsia="Calibri" w:hAnsi="Arial"/>
          <w:szCs w:val="22"/>
          <w:lang w:eastAsia="en-US"/>
        </w:rPr>
        <w:t xml:space="preserve">v souhrnu </w:t>
      </w:r>
      <w:r>
        <w:rPr>
          <w:rFonts w:ascii="Arial" w:eastAsia="Calibri" w:hAnsi="Arial"/>
          <w:szCs w:val="22"/>
          <w:lang w:eastAsia="en-US"/>
        </w:rPr>
        <w:t>klimatizační systém pro</w:t>
      </w:r>
      <w:r w:rsidR="0057127A">
        <w:rPr>
          <w:rFonts w:ascii="Arial" w:eastAsia="Calibri" w:hAnsi="Arial"/>
          <w:szCs w:val="22"/>
          <w:lang w:eastAsia="en-US"/>
        </w:rPr>
        <w:t xml:space="preserve"> </w:t>
      </w:r>
      <w:r w:rsidRPr="007728A0">
        <w:rPr>
          <w:rFonts w:ascii="Arial" w:eastAsia="Calibri" w:hAnsi="Arial"/>
          <w:szCs w:val="22"/>
          <w:lang w:eastAsia="en-US"/>
        </w:rPr>
        <w:t>1. až 3. patro objektu Městské polikliniky Praha, Spálená 12, Praha</w:t>
      </w:r>
      <w:r w:rsidR="00AE5705">
        <w:rPr>
          <w:rFonts w:ascii="Arial" w:eastAsia="Calibri" w:hAnsi="Arial"/>
          <w:szCs w:val="22"/>
          <w:lang w:eastAsia="en-US"/>
        </w:rPr>
        <w:t>, přičemž</w:t>
      </w:r>
      <w:r>
        <w:rPr>
          <w:rFonts w:ascii="Arial" w:eastAsia="Calibri" w:hAnsi="Arial"/>
          <w:szCs w:val="22"/>
          <w:lang w:eastAsia="en-US"/>
        </w:rPr>
        <w:t xml:space="preserve"> </w:t>
      </w:r>
      <w:r w:rsidR="00392777">
        <w:rPr>
          <w:rFonts w:ascii="Arial" w:eastAsia="Calibri" w:hAnsi="Arial"/>
          <w:szCs w:val="22"/>
          <w:lang w:eastAsia="en-US"/>
        </w:rPr>
        <w:t>zařízení musí být nová a nepoužitá</w:t>
      </w:r>
      <w:r w:rsidR="00AE5705">
        <w:rPr>
          <w:rFonts w:ascii="Arial" w:eastAsia="Calibri" w:hAnsi="Arial"/>
          <w:szCs w:val="22"/>
          <w:lang w:eastAsia="en-US"/>
        </w:rPr>
        <w:t xml:space="preserve">; soupis zařízení a prací </w:t>
      </w:r>
      <w:r w:rsidR="00B84C73">
        <w:rPr>
          <w:rFonts w:ascii="Arial" w:eastAsia="Calibri" w:hAnsi="Arial"/>
          <w:szCs w:val="22"/>
          <w:lang w:eastAsia="en-US"/>
        </w:rPr>
        <w:t>je popsán v přílohách t</w:t>
      </w:r>
      <w:r w:rsidR="00AE5705" w:rsidRPr="00B84C73">
        <w:rPr>
          <w:rFonts w:ascii="Arial" w:eastAsia="Calibri" w:hAnsi="Arial"/>
          <w:szCs w:val="22"/>
          <w:lang w:eastAsia="en-US"/>
        </w:rPr>
        <w:t>éto smlouvy</w:t>
      </w:r>
      <w:r w:rsidR="00392777">
        <w:rPr>
          <w:rFonts w:ascii="Arial" w:eastAsia="Calibri" w:hAnsi="Arial"/>
          <w:szCs w:val="22"/>
          <w:lang w:eastAsia="en-US"/>
        </w:rPr>
        <w:t>;</w:t>
      </w:r>
    </w:p>
    <w:p w:rsidR="00EB5D2B" w:rsidRDefault="00B54863" w:rsidP="00E934F7">
      <w:pPr>
        <w:pStyle w:val="Odstavecseseznamem"/>
        <w:numPr>
          <w:ilvl w:val="1"/>
          <w:numId w:val="23"/>
        </w:numPr>
        <w:spacing w:before="0"/>
        <w:jc w:val="both"/>
        <w:rPr>
          <w:rFonts w:ascii="Arial" w:eastAsia="Calibri" w:hAnsi="Arial"/>
          <w:szCs w:val="22"/>
          <w:lang w:eastAsia="en-US"/>
        </w:rPr>
      </w:pPr>
      <w:r w:rsidRPr="00EB5D2B">
        <w:rPr>
          <w:rFonts w:ascii="Arial" w:eastAsia="Calibri" w:hAnsi="Arial"/>
          <w:szCs w:val="22"/>
          <w:lang w:eastAsia="en-US"/>
        </w:rPr>
        <w:t>převedení vlastnického práva ke všem zařízením, jež jsou součástí dodávky,</w:t>
      </w:r>
      <w:r w:rsidR="004B2D2B" w:rsidRPr="00EB5D2B">
        <w:rPr>
          <w:rFonts w:ascii="Arial" w:eastAsia="Calibri" w:hAnsi="Arial"/>
          <w:szCs w:val="22"/>
          <w:lang w:eastAsia="en-US"/>
        </w:rPr>
        <w:t xml:space="preserve"> předání všech potřebných dokumentů a dokladů potřebných pro užívání zařízení; </w:t>
      </w:r>
    </w:p>
    <w:p w:rsidR="004C62DD" w:rsidRPr="00EB5D2B" w:rsidRDefault="004C62DD" w:rsidP="00E934F7">
      <w:pPr>
        <w:pStyle w:val="Odstavecseseznamem"/>
        <w:numPr>
          <w:ilvl w:val="1"/>
          <w:numId w:val="23"/>
        </w:numPr>
        <w:spacing w:before="0"/>
        <w:jc w:val="both"/>
        <w:rPr>
          <w:rFonts w:ascii="Arial" w:eastAsia="Calibri" w:hAnsi="Arial"/>
          <w:szCs w:val="22"/>
          <w:lang w:eastAsia="en-US"/>
        </w:rPr>
      </w:pPr>
      <w:r w:rsidRPr="00EB5D2B">
        <w:rPr>
          <w:rFonts w:ascii="Arial" w:eastAsia="Calibri" w:hAnsi="Arial"/>
          <w:szCs w:val="22"/>
          <w:lang w:eastAsia="en-US"/>
        </w:rPr>
        <w:t>koordinaci veškerých prací včetně všech</w:t>
      </w:r>
      <w:r w:rsidR="00FA6E89" w:rsidRPr="00EB5D2B">
        <w:rPr>
          <w:rFonts w:ascii="Arial" w:eastAsia="Calibri" w:hAnsi="Arial"/>
          <w:szCs w:val="22"/>
          <w:lang w:eastAsia="en-US"/>
        </w:rPr>
        <w:t xml:space="preserve"> případných</w:t>
      </w:r>
      <w:r w:rsidRPr="00EB5D2B">
        <w:rPr>
          <w:rFonts w:ascii="Arial" w:eastAsia="Calibri" w:hAnsi="Arial"/>
          <w:szCs w:val="22"/>
          <w:lang w:eastAsia="en-US"/>
        </w:rPr>
        <w:t xml:space="preserve"> </w:t>
      </w:r>
      <w:r w:rsidR="00B54863" w:rsidRPr="00EB5D2B">
        <w:rPr>
          <w:rFonts w:ascii="Arial" w:eastAsia="Calibri" w:hAnsi="Arial"/>
          <w:szCs w:val="22"/>
          <w:lang w:eastAsia="en-US"/>
        </w:rPr>
        <w:t>sub</w:t>
      </w:r>
      <w:r w:rsidRPr="00EB5D2B">
        <w:rPr>
          <w:rFonts w:ascii="Arial" w:eastAsia="Calibri" w:hAnsi="Arial"/>
          <w:szCs w:val="22"/>
          <w:lang w:eastAsia="en-US"/>
        </w:rPr>
        <w:t>dodavatelů,</w:t>
      </w:r>
    </w:p>
    <w:p w:rsidR="004C62DD" w:rsidRDefault="004C62DD" w:rsidP="00B54863">
      <w:pPr>
        <w:pStyle w:val="Odstavecseseznamem"/>
        <w:numPr>
          <w:ilvl w:val="1"/>
          <w:numId w:val="23"/>
        </w:numPr>
        <w:spacing w:before="0"/>
        <w:jc w:val="both"/>
        <w:rPr>
          <w:rFonts w:ascii="Arial" w:eastAsia="Calibri" w:hAnsi="Arial"/>
          <w:szCs w:val="22"/>
          <w:lang w:eastAsia="en-US"/>
        </w:rPr>
      </w:pPr>
      <w:r w:rsidRPr="00B54863">
        <w:rPr>
          <w:rFonts w:ascii="Arial" w:eastAsia="Calibri" w:hAnsi="Arial"/>
          <w:szCs w:val="22"/>
          <w:lang w:eastAsia="en-US"/>
        </w:rPr>
        <w:t xml:space="preserve">dopravu všech věcí (zařízení), ze kterých se dílo skládá a dalších věcí na místo </w:t>
      </w:r>
      <w:r w:rsidR="00B54863">
        <w:rPr>
          <w:rFonts w:ascii="Arial" w:eastAsia="Calibri" w:hAnsi="Arial"/>
          <w:szCs w:val="22"/>
          <w:lang w:eastAsia="en-US"/>
        </w:rPr>
        <w:t>jejich instalace</w:t>
      </w:r>
      <w:r w:rsidR="004B2D2B">
        <w:rPr>
          <w:rFonts w:ascii="Arial" w:eastAsia="Calibri" w:hAnsi="Arial"/>
          <w:szCs w:val="22"/>
          <w:lang w:eastAsia="en-US"/>
        </w:rPr>
        <w:t xml:space="preserve">, </w:t>
      </w:r>
      <w:r w:rsidRPr="00B54863">
        <w:rPr>
          <w:rFonts w:ascii="Arial" w:eastAsia="Calibri" w:hAnsi="Arial"/>
          <w:szCs w:val="22"/>
          <w:lang w:eastAsia="en-US"/>
        </w:rPr>
        <w:t>dopravu a manipulaci</w:t>
      </w:r>
      <w:r w:rsidR="004B2D2B">
        <w:rPr>
          <w:rFonts w:ascii="Arial" w:eastAsia="Calibri" w:hAnsi="Arial"/>
          <w:szCs w:val="22"/>
          <w:lang w:eastAsia="en-US"/>
        </w:rPr>
        <w:t xml:space="preserve"> uvnitř objektu</w:t>
      </w:r>
      <w:r w:rsidRPr="00B54863">
        <w:rPr>
          <w:rFonts w:ascii="Arial" w:eastAsia="Calibri" w:hAnsi="Arial"/>
          <w:szCs w:val="22"/>
          <w:lang w:eastAsia="en-US"/>
        </w:rPr>
        <w:t>,</w:t>
      </w:r>
    </w:p>
    <w:p w:rsidR="004C62DD" w:rsidRDefault="004C62DD" w:rsidP="00B54863">
      <w:pPr>
        <w:pStyle w:val="Odstavecseseznamem"/>
        <w:numPr>
          <w:ilvl w:val="1"/>
          <w:numId w:val="23"/>
        </w:numPr>
        <w:spacing w:before="0"/>
        <w:jc w:val="both"/>
        <w:rPr>
          <w:rFonts w:ascii="Arial" w:eastAsia="Calibri" w:hAnsi="Arial"/>
          <w:szCs w:val="22"/>
          <w:lang w:eastAsia="en-US"/>
        </w:rPr>
      </w:pPr>
      <w:r w:rsidRPr="00B54863">
        <w:rPr>
          <w:rFonts w:ascii="Arial" w:eastAsia="Calibri" w:hAnsi="Arial"/>
          <w:szCs w:val="22"/>
          <w:lang w:eastAsia="en-US"/>
        </w:rPr>
        <w:t>kompletní montáž všech věcí (zařízení), ze kterých se dílo skládá,</w:t>
      </w:r>
    </w:p>
    <w:p w:rsidR="00B54863" w:rsidRDefault="00B54863" w:rsidP="00B54863">
      <w:pPr>
        <w:pStyle w:val="Odstavecseseznamem"/>
        <w:numPr>
          <w:ilvl w:val="1"/>
          <w:numId w:val="23"/>
        </w:numPr>
        <w:spacing w:before="0"/>
        <w:jc w:val="both"/>
        <w:rPr>
          <w:rFonts w:ascii="Arial" w:eastAsia="Calibri" w:hAnsi="Arial"/>
          <w:szCs w:val="22"/>
          <w:lang w:eastAsia="en-US"/>
        </w:rPr>
      </w:pPr>
      <w:r>
        <w:rPr>
          <w:rFonts w:ascii="Arial" w:eastAsia="Calibri" w:hAnsi="Arial"/>
          <w:szCs w:val="22"/>
          <w:lang w:eastAsia="en-US"/>
        </w:rPr>
        <w:t>úklidové a začišťovací práce spojené s prováděním díla,</w:t>
      </w:r>
    </w:p>
    <w:p w:rsidR="0057127A" w:rsidRDefault="00B54863" w:rsidP="00B54863">
      <w:pPr>
        <w:pStyle w:val="Odstavecseseznamem"/>
        <w:numPr>
          <w:ilvl w:val="1"/>
          <w:numId w:val="23"/>
        </w:numPr>
        <w:spacing w:before="0"/>
        <w:jc w:val="both"/>
        <w:rPr>
          <w:rFonts w:ascii="Arial" w:eastAsia="Calibri" w:hAnsi="Arial"/>
          <w:szCs w:val="22"/>
          <w:lang w:eastAsia="en-US"/>
        </w:rPr>
      </w:pPr>
      <w:r>
        <w:rPr>
          <w:rFonts w:ascii="Arial" w:eastAsia="Calibri" w:hAnsi="Arial"/>
          <w:szCs w:val="22"/>
          <w:lang w:eastAsia="en-US"/>
        </w:rPr>
        <w:t>provedení díla v souladu s</w:t>
      </w:r>
      <w:r w:rsidR="00C4064F">
        <w:rPr>
          <w:rFonts w:ascii="Arial" w:eastAsia="Calibri" w:hAnsi="Arial"/>
          <w:szCs w:val="22"/>
          <w:lang w:eastAsia="en-US"/>
        </w:rPr>
        <w:t> technickou specifikací</w:t>
      </w:r>
      <w:r>
        <w:rPr>
          <w:rFonts w:ascii="Arial" w:eastAsia="Calibri" w:hAnsi="Arial"/>
          <w:szCs w:val="22"/>
          <w:lang w:eastAsia="en-US"/>
        </w:rPr>
        <w:t>, jež tvoří příloh</w:t>
      </w:r>
      <w:r w:rsidR="00FB0A8F">
        <w:rPr>
          <w:rFonts w:ascii="Arial" w:eastAsia="Calibri" w:hAnsi="Arial"/>
          <w:szCs w:val="22"/>
          <w:lang w:eastAsia="en-US"/>
        </w:rPr>
        <w:t>u č</w:t>
      </w:r>
      <w:r w:rsidR="00FA6E89">
        <w:rPr>
          <w:rFonts w:ascii="Arial" w:eastAsia="Calibri" w:hAnsi="Arial"/>
          <w:szCs w:val="22"/>
          <w:lang w:eastAsia="en-US"/>
        </w:rPr>
        <w:t>. 5</w:t>
      </w:r>
      <w:r>
        <w:rPr>
          <w:rFonts w:ascii="Arial" w:eastAsia="Calibri" w:hAnsi="Arial"/>
          <w:szCs w:val="22"/>
          <w:lang w:eastAsia="en-US"/>
        </w:rPr>
        <w:t xml:space="preserve"> zadávací dokumentace zakázky, přičemž dílo bude prováděno v prostorách objektu za plného </w:t>
      </w:r>
      <w:r w:rsidR="00FA6E89">
        <w:rPr>
          <w:rFonts w:ascii="Arial" w:eastAsia="Calibri" w:hAnsi="Arial"/>
          <w:szCs w:val="22"/>
          <w:lang w:eastAsia="en-US"/>
        </w:rPr>
        <w:t>(</w:t>
      </w:r>
      <w:r>
        <w:rPr>
          <w:rFonts w:ascii="Arial" w:eastAsia="Calibri" w:hAnsi="Arial"/>
          <w:szCs w:val="22"/>
          <w:lang w:eastAsia="en-US"/>
        </w:rPr>
        <w:t>běžného</w:t>
      </w:r>
      <w:r w:rsidR="00FA6E89">
        <w:rPr>
          <w:rFonts w:ascii="Arial" w:eastAsia="Calibri" w:hAnsi="Arial"/>
          <w:szCs w:val="22"/>
          <w:lang w:eastAsia="en-US"/>
        </w:rPr>
        <w:t>)</w:t>
      </w:r>
      <w:r>
        <w:rPr>
          <w:rFonts w:ascii="Arial" w:eastAsia="Calibri" w:hAnsi="Arial"/>
          <w:szCs w:val="22"/>
          <w:lang w:eastAsia="en-US"/>
        </w:rPr>
        <w:t xml:space="preserve"> provozu v objektu; objekt je veřejně přístupný a je v něm provozováno zdravotnické zařízení; provádění díla nesmí narušit běžný provoz </w:t>
      </w:r>
      <w:r w:rsidR="00AE5705">
        <w:rPr>
          <w:rFonts w:ascii="Arial" w:eastAsia="Calibri" w:hAnsi="Arial"/>
          <w:szCs w:val="22"/>
          <w:lang w:eastAsia="en-US"/>
        </w:rPr>
        <w:t>Objednat</w:t>
      </w:r>
      <w:r>
        <w:rPr>
          <w:rFonts w:ascii="Arial" w:eastAsia="Calibri" w:hAnsi="Arial"/>
          <w:szCs w:val="22"/>
          <w:lang w:eastAsia="en-US"/>
        </w:rPr>
        <w:t>ele</w:t>
      </w:r>
      <w:r w:rsidR="0057127A">
        <w:rPr>
          <w:rFonts w:ascii="Arial" w:eastAsia="Calibri" w:hAnsi="Arial"/>
          <w:szCs w:val="22"/>
          <w:lang w:eastAsia="en-US"/>
        </w:rPr>
        <w:t>; práce – zejména elektroinstalační jsou prováděny po dohodě s Objednatelem;</w:t>
      </w:r>
    </w:p>
    <w:p w:rsidR="00527CA0" w:rsidRDefault="00527CA0" w:rsidP="00B54863">
      <w:pPr>
        <w:pStyle w:val="Odstavecseseznamem"/>
        <w:numPr>
          <w:ilvl w:val="1"/>
          <w:numId w:val="23"/>
        </w:numPr>
        <w:spacing w:before="0"/>
        <w:jc w:val="both"/>
        <w:rPr>
          <w:rFonts w:ascii="Arial" w:eastAsia="Calibri" w:hAnsi="Arial"/>
          <w:szCs w:val="22"/>
          <w:lang w:eastAsia="en-US"/>
        </w:rPr>
      </w:pPr>
      <w:r>
        <w:rPr>
          <w:rFonts w:ascii="Arial" w:eastAsia="Calibri" w:hAnsi="Arial"/>
          <w:szCs w:val="22"/>
          <w:lang w:eastAsia="en-US"/>
        </w:rPr>
        <w:t>odzkoušení systému a zaškolení obsluhy</w:t>
      </w:r>
      <w:r w:rsidR="00EB5D2B">
        <w:rPr>
          <w:rFonts w:ascii="Arial" w:eastAsia="Calibri" w:hAnsi="Arial"/>
          <w:szCs w:val="22"/>
          <w:lang w:eastAsia="en-US"/>
        </w:rPr>
        <w:t xml:space="preserve"> zařízení</w:t>
      </w:r>
      <w:r>
        <w:rPr>
          <w:rFonts w:ascii="Arial" w:eastAsia="Calibri" w:hAnsi="Arial"/>
          <w:szCs w:val="22"/>
          <w:lang w:eastAsia="en-US"/>
        </w:rPr>
        <w:t>,</w:t>
      </w:r>
    </w:p>
    <w:p w:rsidR="0057127A" w:rsidRDefault="0057127A" w:rsidP="00B54863">
      <w:pPr>
        <w:pStyle w:val="Odstavecseseznamem"/>
        <w:numPr>
          <w:ilvl w:val="1"/>
          <w:numId w:val="23"/>
        </w:numPr>
        <w:spacing w:before="0"/>
        <w:jc w:val="both"/>
        <w:rPr>
          <w:rFonts w:ascii="Arial" w:eastAsia="Calibri" w:hAnsi="Arial"/>
          <w:szCs w:val="22"/>
          <w:lang w:eastAsia="en-US"/>
        </w:rPr>
      </w:pPr>
      <w:r>
        <w:rPr>
          <w:rFonts w:ascii="Arial" w:eastAsia="Calibri" w:hAnsi="Arial"/>
          <w:szCs w:val="22"/>
          <w:lang w:eastAsia="en-US"/>
        </w:rPr>
        <w:lastRenderedPageBreak/>
        <w:t xml:space="preserve">následnou pravidelnou bezplatnou údržbu / pravidelný servis </w:t>
      </w:r>
      <w:r w:rsidR="00E11B4E">
        <w:rPr>
          <w:rFonts w:ascii="Arial" w:eastAsia="Calibri" w:hAnsi="Arial"/>
          <w:szCs w:val="22"/>
          <w:lang w:eastAsia="en-US"/>
        </w:rPr>
        <w:t xml:space="preserve">minimálně 2 x ročně </w:t>
      </w:r>
      <w:r>
        <w:rPr>
          <w:rFonts w:ascii="Arial" w:eastAsia="Calibri" w:hAnsi="Arial"/>
          <w:szCs w:val="22"/>
          <w:lang w:eastAsia="en-US"/>
        </w:rPr>
        <w:t>po dobu záruční doby;</w:t>
      </w:r>
    </w:p>
    <w:p w:rsidR="00B54863" w:rsidRPr="00B54863" w:rsidRDefault="0057127A" w:rsidP="00B54863">
      <w:pPr>
        <w:pStyle w:val="Odstavecseseznamem"/>
        <w:numPr>
          <w:ilvl w:val="1"/>
          <w:numId w:val="23"/>
        </w:numPr>
        <w:spacing w:before="0"/>
        <w:jc w:val="both"/>
        <w:rPr>
          <w:rFonts w:ascii="Arial" w:eastAsia="Calibri" w:hAnsi="Arial"/>
          <w:szCs w:val="22"/>
          <w:lang w:eastAsia="en-US"/>
        </w:rPr>
      </w:pPr>
      <w:r>
        <w:rPr>
          <w:rFonts w:ascii="Arial" w:eastAsia="Calibri" w:hAnsi="Arial"/>
          <w:szCs w:val="22"/>
          <w:lang w:eastAsia="en-US"/>
        </w:rPr>
        <w:t>záruční servis v rozsahu dle této smlouvy</w:t>
      </w:r>
      <w:r w:rsidR="00B54863">
        <w:rPr>
          <w:rFonts w:ascii="Arial" w:eastAsia="Calibri" w:hAnsi="Arial"/>
          <w:szCs w:val="22"/>
          <w:lang w:eastAsia="en-US"/>
        </w:rPr>
        <w:t>.</w:t>
      </w:r>
    </w:p>
    <w:p w:rsidR="004C62DD" w:rsidRPr="004C62DD"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prohlašuje, že k provedení díla má potřebné oprávnění k podnikání a provedení díla zajistí osobami odborně způsobilými. Zhotovitel může pověřit provedením díla nebo jeho částí třetí osobu pouze s písemným souhlasem </w:t>
      </w:r>
      <w:r w:rsidR="00AE5705">
        <w:rPr>
          <w:rFonts w:ascii="Arial" w:eastAsia="Calibri" w:hAnsi="Arial"/>
          <w:szCs w:val="22"/>
          <w:lang w:eastAsia="en-US"/>
        </w:rPr>
        <w:t>Objednat</w:t>
      </w:r>
      <w:r w:rsidRPr="004C62DD">
        <w:rPr>
          <w:rFonts w:ascii="Arial" w:eastAsia="Calibri" w:hAnsi="Arial"/>
          <w:szCs w:val="22"/>
          <w:lang w:eastAsia="en-US"/>
        </w:rPr>
        <w:t xml:space="preserve">ele. Za výsledek těchto činností však odpovídá </w:t>
      </w:r>
      <w:r w:rsidR="00AE5705">
        <w:rPr>
          <w:rFonts w:ascii="Arial" w:eastAsia="Calibri" w:hAnsi="Arial"/>
          <w:szCs w:val="22"/>
          <w:lang w:eastAsia="en-US"/>
        </w:rPr>
        <w:t>Zhotovit</w:t>
      </w:r>
      <w:r w:rsidRPr="004C62DD">
        <w:rPr>
          <w:rFonts w:ascii="Arial" w:eastAsia="Calibri" w:hAnsi="Arial"/>
          <w:szCs w:val="22"/>
          <w:lang w:eastAsia="en-US"/>
        </w:rPr>
        <w:t>el stejně, jako by je provedl sám.</w:t>
      </w:r>
    </w:p>
    <w:p w:rsidR="004C62DD" w:rsidRDefault="004C62DD" w:rsidP="007728A0">
      <w:pPr>
        <w:pStyle w:val="Odstavecseseznamem"/>
        <w:numPr>
          <w:ilvl w:val="0"/>
          <w:numId w:val="23"/>
        </w:numPr>
        <w:spacing w:before="0"/>
        <w:ind w:left="567" w:hanging="567"/>
        <w:jc w:val="both"/>
        <w:rPr>
          <w:rFonts w:ascii="Arial" w:eastAsia="Calibri" w:hAnsi="Arial"/>
          <w:szCs w:val="22"/>
          <w:lang w:eastAsia="en-US"/>
        </w:rPr>
      </w:pPr>
      <w:r w:rsidRPr="004C62DD">
        <w:rPr>
          <w:rFonts w:ascii="Arial" w:eastAsia="Calibri" w:hAnsi="Arial"/>
          <w:szCs w:val="22"/>
          <w:lang w:eastAsia="en-US"/>
        </w:rPr>
        <w:t>Pokud je v této smlouvě použit termín „cena díla“ v jakékoliv souvislosti, rozumí se tím</w:t>
      </w:r>
      <w:r w:rsidR="00FA6E89">
        <w:rPr>
          <w:rFonts w:ascii="Arial" w:eastAsia="Calibri" w:hAnsi="Arial"/>
          <w:szCs w:val="22"/>
          <w:lang w:eastAsia="en-US"/>
        </w:rPr>
        <w:t xml:space="preserve"> cena díla včetně příslušné DPH, není-li uvedeno, že jde o cenu bez DPH.</w:t>
      </w:r>
    </w:p>
    <w:p w:rsidR="00356602" w:rsidRDefault="00356602" w:rsidP="00356602">
      <w:pPr>
        <w:pStyle w:val="Odstavecseseznamem"/>
        <w:numPr>
          <w:ilvl w:val="0"/>
          <w:numId w:val="23"/>
        </w:numPr>
        <w:spacing w:before="0"/>
        <w:ind w:left="567" w:hanging="567"/>
        <w:jc w:val="both"/>
        <w:rPr>
          <w:rFonts w:ascii="Arial" w:eastAsia="Calibri" w:hAnsi="Arial"/>
          <w:szCs w:val="22"/>
          <w:lang w:eastAsia="en-US"/>
        </w:rPr>
      </w:pPr>
      <w:r w:rsidRPr="00356602">
        <w:rPr>
          <w:rFonts w:ascii="Arial" w:eastAsia="Calibri" w:hAnsi="Arial"/>
          <w:szCs w:val="22"/>
          <w:lang w:eastAsia="en-US"/>
        </w:rPr>
        <w:t xml:space="preserve">Předmět </w:t>
      </w:r>
      <w:r>
        <w:rPr>
          <w:rFonts w:ascii="Arial" w:eastAsia="Calibri" w:hAnsi="Arial"/>
          <w:szCs w:val="22"/>
          <w:lang w:eastAsia="en-US"/>
        </w:rPr>
        <w:t xml:space="preserve">smlouvy </w:t>
      </w:r>
      <w:r w:rsidRPr="00356602">
        <w:rPr>
          <w:rFonts w:ascii="Arial" w:eastAsia="Calibri" w:hAnsi="Arial"/>
          <w:szCs w:val="22"/>
          <w:lang w:eastAsia="en-US"/>
        </w:rPr>
        <w:t xml:space="preserve">je konkretizován v nabídce </w:t>
      </w:r>
      <w:r>
        <w:rPr>
          <w:rFonts w:ascii="Arial" w:eastAsia="Calibri" w:hAnsi="Arial"/>
          <w:szCs w:val="22"/>
          <w:lang w:eastAsia="en-US"/>
        </w:rPr>
        <w:t>Zhotovitele</w:t>
      </w:r>
      <w:r w:rsidRPr="00356602">
        <w:rPr>
          <w:rFonts w:ascii="Arial" w:eastAsia="Calibri" w:hAnsi="Arial"/>
          <w:szCs w:val="22"/>
          <w:lang w:eastAsia="en-US"/>
        </w:rPr>
        <w:t xml:space="preserve"> </w:t>
      </w:r>
      <w:r w:rsidRPr="00FA6E89">
        <w:rPr>
          <w:rFonts w:ascii="Arial" w:eastAsia="Calibri" w:hAnsi="Arial"/>
          <w:szCs w:val="22"/>
          <w:highlight w:val="yellow"/>
          <w:lang w:eastAsia="en-US"/>
        </w:rPr>
        <w:t>ze dne _____,</w:t>
      </w:r>
      <w:r w:rsidRPr="00356602">
        <w:rPr>
          <w:rFonts w:ascii="Arial" w:eastAsia="Calibri" w:hAnsi="Arial"/>
          <w:szCs w:val="22"/>
          <w:lang w:eastAsia="en-US"/>
        </w:rPr>
        <w:t xml:space="preserve"> kterou předložil jakožto uchazeč v rámci </w:t>
      </w:r>
      <w:r w:rsidR="00C603C1">
        <w:rPr>
          <w:rFonts w:ascii="Arial" w:eastAsia="Calibri" w:hAnsi="Arial"/>
          <w:szCs w:val="22"/>
          <w:lang w:eastAsia="en-US"/>
        </w:rPr>
        <w:t xml:space="preserve">zadávacího řízení </w:t>
      </w:r>
      <w:r>
        <w:rPr>
          <w:rFonts w:ascii="Arial" w:eastAsia="Calibri" w:hAnsi="Arial"/>
          <w:szCs w:val="22"/>
          <w:lang w:eastAsia="en-US"/>
        </w:rPr>
        <w:t>z</w:t>
      </w:r>
      <w:r w:rsidRPr="00356602">
        <w:rPr>
          <w:rFonts w:ascii="Arial" w:eastAsia="Calibri" w:hAnsi="Arial"/>
          <w:szCs w:val="22"/>
          <w:lang w:eastAsia="en-US"/>
        </w:rPr>
        <w:t>akázky, dál</w:t>
      </w:r>
      <w:r>
        <w:rPr>
          <w:rFonts w:ascii="Arial" w:eastAsia="Calibri" w:hAnsi="Arial"/>
          <w:szCs w:val="22"/>
          <w:lang w:eastAsia="en-US"/>
        </w:rPr>
        <w:t>e pak v zadávací dokumentaci k z</w:t>
      </w:r>
      <w:r w:rsidRPr="00356602">
        <w:rPr>
          <w:rFonts w:ascii="Arial" w:eastAsia="Calibri" w:hAnsi="Arial"/>
          <w:szCs w:val="22"/>
          <w:lang w:eastAsia="en-US"/>
        </w:rPr>
        <w:t xml:space="preserve">akázce a </w:t>
      </w:r>
      <w:r>
        <w:rPr>
          <w:rFonts w:ascii="Arial" w:eastAsia="Calibri" w:hAnsi="Arial"/>
          <w:szCs w:val="22"/>
          <w:lang w:eastAsia="en-US"/>
        </w:rPr>
        <w:t xml:space="preserve">jejích přílohách. </w:t>
      </w:r>
      <w:r w:rsidRPr="00356602">
        <w:rPr>
          <w:rFonts w:ascii="Arial" w:eastAsia="Calibri" w:hAnsi="Arial"/>
          <w:szCs w:val="22"/>
          <w:lang w:eastAsia="en-US"/>
        </w:rPr>
        <w:t xml:space="preserve">V případě rozporů mezi dokumenty platí pořadí: </w:t>
      </w:r>
      <w:r w:rsidR="00BB09D8" w:rsidRPr="00356602">
        <w:rPr>
          <w:rFonts w:ascii="Arial" w:eastAsia="Calibri" w:hAnsi="Arial"/>
          <w:szCs w:val="22"/>
          <w:lang w:eastAsia="en-US"/>
        </w:rPr>
        <w:t xml:space="preserve">1. smlouva, </w:t>
      </w:r>
      <w:r w:rsidR="00BB09D8">
        <w:rPr>
          <w:rFonts w:ascii="Arial" w:eastAsia="Calibri" w:hAnsi="Arial"/>
          <w:szCs w:val="22"/>
          <w:lang w:eastAsia="en-US"/>
        </w:rPr>
        <w:t>2. ustanovení příloh smlouvy, 3. ustanovení zadávací dokumentace a jejích příloh, 3</w:t>
      </w:r>
      <w:r w:rsidR="00BB09D8" w:rsidRPr="00356602">
        <w:rPr>
          <w:rFonts w:ascii="Arial" w:eastAsia="Calibri" w:hAnsi="Arial"/>
          <w:szCs w:val="22"/>
          <w:lang w:eastAsia="en-US"/>
        </w:rPr>
        <w:t xml:space="preserve">. krycí list, </w:t>
      </w:r>
      <w:r w:rsidR="00BB09D8">
        <w:rPr>
          <w:rFonts w:ascii="Arial" w:eastAsia="Calibri" w:hAnsi="Arial"/>
          <w:szCs w:val="22"/>
          <w:lang w:eastAsia="en-US"/>
        </w:rPr>
        <w:t xml:space="preserve">4. </w:t>
      </w:r>
      <w:r w:rsidRPr="00356602">
        <w:rPr>
          <w:rFonts w:ascii="Arial" w:eastAsia="Calibri" w:hAnsi="Arial"/>
          <w:szCs w:val="22"/>
          <w:lang w:eastAsia="en-US"/>
        </w:rPr>
        <w:t xml:space="preserve">nabídka </w:t>
      </w:r>
      <w:r>
        <w:rPr>
          <w:rFonts w:ascii="Arial" w:eastAsia="Calibri" w:hAnsi="Arial"/>
          <w:szCs w:val="22"/>
          <w:lang w:eastAsia="en-US"/>
        </w:rPr>
        <w:t>Zhotovitele</w:t>
      </w:r>
      <w:r w:rsidRPr="00356602">
        <w:rPr>
          <w:rFonts w:ascii="Arial" w:eastAsia="Calibri" w:hAnsi="Arial"/>
          <w:szCs w:val="22"/>
          <w:lang w:eastAsia="en-US"/>
        </w:rPr>
        <w:t xml:space="preserve"> k </w:t>
      </w:r>
      <w:r>
        <w:rPr>
          <w:rFonts w:ascii="Arial" w:eastAsia="Calibri" w:hAnsi="Arial"/>
          <w:szCs w:val="22"/>
          <w:lang w:eastAsia="en-US"/>
        </w:rPr>
        <w:t>z</w:t>
      </w:r>
      <w:r w:rsidRPr="00356602">
        <w:rPr>
          <w:rFonts w:ascii="Arial" w:eastAsia="Calibri" w:hAnsi="Arial"/>
          <w:szCs w:val="22"/>
          <w:lang w:eastAsia="en-US"/>
        </w:rPr>
        <w:t>akázce.</w:t>
      </w:r>
    </w:p>
    <w:p w:rsidR="00356602" w:rsidRPr="00356602" w:rsidRDefault="00356602" w:rsidP="00356602">
      <w:pPr>
        <w:pStyle w:val="Odstavecseseznamem"/>
        <w:numPr>
          <w:ilvl w:val="0"/>
          <w:numId w:val="23"/>
        </w:numPr>
        <w:spacing w:before="0"/>
        <w:ind w:left="567" w:hanging="567"/>
        <w:jc w:val="both"/>
        <w:rPr>
          <w:rFonts w:ascii="Arial" w:eastAsia="Calibri" w:hAnsi="Arial"/>
          <w:szCs w:val="22"/>
          <w:lang w:eastAsia="en-US"/>
        </w:rPr>
      </w:pPr>
      <w:r w:rsidRPr="00356602">
        <w:rPr>
          <w:rFonts w:ascii="Arial" w:eastAsia="Calibri" w:hAnsi="Arial"/>
          <w:szCs w:val="22"/>
          <w:lang w:eastAsia="en-US"/>
        </w:rPr>
        <w:t>Součástí předmětu plnění dle této smlouvy jsou i veškeré doklady potřebné k převzetí a užívání předmětu plnění. Zhotovitel prohlašuje, že předmět plnění splňuje veškeré podmínky stanovené právními předpisy k používání předmětu plnění ke sjednanému účelu v rámci provozu zdravotnického zařízení, a že Objednatel</w:t>
      </w:r>
      <w:r w:rsidR="00392777">
        <w:rPr>
          <w:rFonts w:ascii="Arial" w:eastAsia="Calibri" w:hAnsi="Arial"/>
          <w:szCs w:val="22"/>
          <w:lang w:eastAsia="en-US"/>
        </w:rPr>
        <w:t>i</w:t>
      </w:r>
      <w:r w:rsidRPr="00356602">
        <w:rPr>
          <w:rFonts w:ascii="Arial" w:eastAsia="Calibri" w:hAnsi="Arial"/>
          <w:szCs w:val="22"/>
          <w:lang w:eastAsia="en-US"/>
        </w:rPr>
        <w:t xml:space="preserve"> předá veškeré doklady potřebné k provozování předmětu plnění, za což Objednatel</w:t>
      </w:r>
      <w:r w:rsidR="00392777">
        <w:rPr>
          <w:rFonts w:ascii="Arial" w:eastAsia="Calibri" w:hAnsi="Arial"/>
          <w:szCs w:val="22"/>
          <w:lang w:eastAsia="en-US"/>
        </w:rPr>
        <w:t>i</w:t>
      </w:r>
      <w:r w:rsidRPr="00356602">
        <w:rPr>
          <w:rFonts w:ascii="Arial" w:eastAsia="Calibri" w:hAnsi="Arial"/>
          <w:szCs w:val="22"/>
          <w:lang w:eastAsia="en-US"/>
        </w:rPr>
        <w:t xml:space="preserve"> odpovídá. Zhotovitel se zavazuje s dodávkou </w:t>
      </w:r>
      <w:r w:rsidR="00392777">
        <w:rPr>
          <w:rFonts w:ascii="Arial" w:eastAsia="Calibri" w:hAnsi="Arial"/>
          <w:szCs w:val="22"/>
          <w:lang w:eastAsia="en-US"/>
        </w:rPr>
        <w:t xml:space="preserve">předat </w:t>
      </w:r>
      <w:r w:rsidRPr="00356602">
        <w:rPr>
          <w:rFonts w:ascii="Arial" w:eastAsia="Calibri" w:hAnsi="Arial"/>
          <w:szCs w:val="22"/>
          <w:lang w:eastAsia="en-US"/>
        </w:rPr>
        <w:t>kompletní návod k obsluze v českém, a to ve formě listinné, tak i elektronické na CD</w:t>
      </w:r>
      <w:r w:rsidR="00FA6E89">
        <w:rPr>
          <w:rFonts w:ascii="Arial" w:eastAsia="Calibri" w:hAnsi="Arial"/>
          <w:szCs w:val="22"/>
          <w:lang w:eastAsia="en-US"/>
        </w:rPr>
        <w:t xml:space="preserve"> nebo jiném nosiči dat</w:t>
      </w:r>
      <w:r w:rsidRPr="00356602">
        <w:rPr>
          <w:rFonts w:ascii="Arial" w:eastAsia="Calibri" w:hAnsi="Arial"/>
          <w:szCs w:val="22"/>
          <w:lang w:eastAsia="en-US"/>
        </w:rPr>
        <w:t xml:space="preserve"> (návod k obsluze musí obsahovat zejména detailní popis dodaného zařízení včetně všech technických parametrů, podrobný návod k obsluze zařízení, podmínky pro provoz a použití zařízení, předpisy pro bezpečnost a ochranu zdraví, které je nutno dodržovat při obsluze zařízení).</w:t>
      </w:r>
    </w:p>
    <w:p w:rsidR="004C62DD" w:rsidRPr="004C62DD" w:rsidRDefault="004C62DD" w:rsidP="007728A0">
      <w:pPr>
        <w:spacing w:before="0"/>
        <w:ind w:left="567" w:hanging="567"/>
        <w:jc w:val="both"/>
        <w:rPr>
          <w:rFonts w:ascii="Arial" w:eastAsia="Calibri" w:hAnsi="Arial"/>
          <w:szCs w:val="22"/>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Čas plnění</w:t>
      </w:r>
    </w:p>
    <w:p w:rsidR="004C62DD" w:rsidRPr="004C62DD" w:rsidRDefault="004C62DD" w:rsidP="007728A0">
      <w:pPr>
        <w:numPr>
          <w:ilvl w:val="1"/>
          <w:numId w:val="20"/>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Předpokládaný termín zahájení prací: </w:t>
      </w:r>
      <w:r w:rsidR="00FA6E89">
        <w:rPr>
          <w:rFonts w:ascii="Arial" w:eastAsia="Calibri" w:hAnsi="Arial"/>
          <w:szCs w:val="22"/>
          <w:lang w:eastAsia="en-US"/>
        </w:rPr>
        <w:t>do 5-ti pracovních dnů ode dne nabytí účinnosti této smlouvy.</w:t>
      </w:r>
      <w:r w:rsidR="007F7412">
        <w:rPr>
          <w:rFonts w:ascii="Arial" w:eastAsia="Calibri" w:hAnsi="Arial"/>
          <w:szCs w:val="22"/>
          <w:lang w:eastAsia="en-US"/>
        </w:rPr>
        <w:t xml:space="preserve"> Termíny instalace musí být předem projednány a odsouhlaseny Objednatelem. Objednatel je oprávněn odmítnout termíny provádění prací navrhované Zhotovitelem, pokud by narušovali běžný provoz zdravotnického zařízení provozovaného Objednatelem.</w:t>
      </w:r>
    </w:p>
    <w:p w:rsidR="004C62DD" w:rsidRPr="004C62DD" w:rsidRDefault="004C62DD" w:rsidP="007728A0">
      <w:pPr>
        <w:numPr>
          <w:ilvl w:val="1"/>
          <w:numId w:val="20"/>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Termín ukončení prací: </w:t>
      </w:r>
      <w:r w:rsidR="00FA6E89" w:rsidRPr="00FA77CD">
        <w:rPr>
          <w:rFonts w:ascii="Arial" w:eastAsia="Calibri" w:hAnsi="Arial"/>
          <w:szCs w:val="22"/>
          <w:lang w:eastAsia="en-US"/>
        </w:rPr>
        <w:t xml:space="preserve">nejpozději do </w:t>
      </w:r>
      <w:r w:rsidR="00FA6E89" w:rsidRPr="00FA77CD">
        <w:rPr>
          <w:rFonts w:ascii="Arial" w:eastAsia="Calibri" w:hAnsi="Arial"/>
          <w:b/>
          <w:szCs w:val="22"/>
          <w:lang w:eastAsia="en-US"/>
        </w:rPr>
        <w:t xml:space="preserve">30. </w:t>
      </w:r>
      <w:r w:rsidR="00A9537A">
        <w:rPr>
          <w:rFonts w:ascii="Arial" w:eastAsia="Calibri" w:hAnsi="Arial"/>
          <w:b/>
          <w:szCs w:val="22"/>
          <w:lang w:eastAsia="en-US"/>
        </w:rPr>
        <w:t>červn</w:t>
      </w:r>
      <w:r w:rsidR="00FA6E89" w:rsidRPr="00FA77CD">
        <w:rPr>
          <w:rFonts w:ascii="Arial" w:eastAsia="Calibri" w:hAnsi="Arial"/>
          <w:b/>
          <w:szCs w:val="22"/>
          <w:lang w:eastAsia="en-US"/>
        </w:rPr>
        <w:t>a 2017</w:t>
      </w:r>
      <w:r w:rsidRPr="00FA77CD">
        <w:rPr>
          <w:rFonts w:ascii="Arial" w:eastAsia="Calibri" w:hAnsi="Arial"/>
          <w:szCs w:val="22"/>
          <w:lang w:eastAsia="en-US"/>
        </w:rPr>
        <w:t>.</w:t>
      </w:r>
    </w:p>
    <w:p w:rsidR="004C62DD" w:rsidRPr="004C62DD" w:rsidRDefault="004C62DD" w:rsidP="007728A0">
      <w:pPr>
        <w:numPr>
          <w:ilvl w:val="1"/>
          <w:numId w:val="20"/>
        </w:numPr>
        <w:spacing w:before="0"/>
        <w:ind w:left="567" w:hanging="567"/>
        <w:jc w:val="both"/>
        <w:rPr>
          <w:rFonts w:ascii="Arial" w:eastAsia="Calibri" w:hAnsi="Arial"/>
          <w:szCs w:val="22"/>
          <w:lang w:eastAsia="en-US"/>
        </w:rPr>
      </w:pPr>
      <w:r w:rsidRPr="004C62DD">
        <w:rPr>
          <w:rFonts w:ascii="Arial" w:eastAsia="Calibri" w:hAnsi="Arial"/>
          <w:szCs w:val="22"/>
          <w:lang w:eastAsia="en-US"/>
        </w:rPr>
        <w:t>Pro odstranění případných vad a nedodělků nebránících řádnému užívání díla a/nebo jeho části bude lhůta pro odstranění stanovena v zápise o předání a převzetí díla (ne však delší než 15 dnů po datu předání a převzetí díla, pokud se strany s ohledem na technologické nebo dodací podmínky nedohodnou jinak), a to podle charakteru a kategorie vady.</w:t>
      </w:r>
    </w:p>
    <w:p w:rsidR="004C62DD" w:rsidRPr="004C62DD" w:rsidRDefault="004C62DD" w:rsidP="007728A0">
      <w:pPr>
        <w:tabs>
          <w:tab w:val="left" w:pos="8246"/>
        </w:tabs>
        <w:spacing w:before="0"/>
        <w:ind w:left="567" w:hanging="567"/>
        <w:jc w:val="both"/>
        <w:rPr>
          <w:rFonts w:ascii="Arial" w:eastAsia="Calibri" w:hAnsi="Arial"/>
          <w:szCs w:val="22"/>
          <w:lang w:eastAsia="en-US"/>
        </w:rPr>
      </w:pPr>
      <w:r w:rsidRPr="004C62DD">
        <w:rPr>
          <w:rFonts w:ascii="Arial" w:eastAsia="Calibri" w:hAnsi="Arial"/>
          <w:szCs w:val="22"/>
          <w:lang w:eastAsia="en-US"/>
        </w:rPr>
        <w:tab/>
      </w:r>
    </w:p>
    <w:p w:rsidR="004C62DD" w:rsidRPr="004C62DD" w:rsidRDefault="004C62DD" w:rsidP="007728A0">
      <w:pPr>
        <w:numPr>
          <w:ilvl w:val="0"/>
          <w:numId w:val="22"/>
        </w:numPr>
        <w:spacing w:before="0"/>
        <w:ind w:left="567" w:hanging="567"/>
        <w:jc w:val="center"/>
        <w:rPr>
          <w:rFonts w:ascii="Arial" w:eastAsia="Calibri" w:hAnsi="Arial"/>
          <w:szCs w:val="22"/>
          <w:lang w:eastAsia="en-US"/>
        </w:rPr>
      </w:pPr>
      <w:r w:rsidRPr="004C62DD">
        <w:rPr>
          <w:rFonts w:ascii="Arial" w:eastAsia="Calibri" w:hAnsi="Arial"/>
          <w:b/>
          <w:szCs w:val="22"/>
          <w:lang w:eastAsia="en-US"/>
        </w:rPr>
        <w:t>Cena díla</w:t>
      </w:r>
    </w:p>
    <w:p w:rsidR="004C62DD" w:rsidRPr="004C62DD" w:rsidRDefault="004C62DD" w:rsidP="007728A0">
      <w:pPr>
        <w:numPr>
          <w:ilvl w:val="1"/>
          <w:numId w:val="22"/>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Smluvní strany dohodly cenu za dílo, včetně veškerých nákladů a plnění </w:t>
      </w:r>
      <w:r w:rsidR="00AE5705">
        <w:rPr>
          <w:rFonts w:ascii="Arial" w:eastAsia="Calibri" w:hAnsi="Arial"/>
          <w:szCs w:val="22"/>
          <w:lang w:eastAsia="en-US"/>
        </w:rPr>
        <w:t>Zhotovit</w:t>
      </w:r>
      <w:r w:rsidRPr="004C62DD">
        <w:rPr>
          <w:rFonts w:ascii="Arial" w:eastAsia="Calibri" w:hAnsi="Arial"/>
          <w:szCs w:val="22"/>
          <w:lang w:eastAsia="en-US"/>
        </w:rPr>
        <w:t xml:space="preserve">ele, </w:t>
      </w:r>
      <w:r w:rsidR="004B2D2B">
        <w:rPr>
          <w:rFonts w:ascii="Arial" w:eastAsia="Calibri" w:hAnsi="Arial"/>
          <w:szCs w:val="22"/>
          <w:lang w:eastAsia="en-US"/>
        </w:rPr>
        <w:t>takto</w:t>
      </w:r>
      <w:r w:rsidRPr="004C62DD">
        <w:rPr>
          <w:rFonts w:ascii="Arial" w:eastAsia="Calibri" w:hAnsi="Arial"/>
          <w:szCs w:val="22"/>
          <w:lang w:eastAsia="en-US"/>
        </w:rPr>
        <w:t>:</w:t>
      </w:r>
    </w:p>
    <w:p w:rsidR="004C62DD" w:rsidRPr="004C62DD" w:rsidRDefault="004C62DD" w:rsidP="004B2D2B">
      <w:pPr>
        <w:spacing w:before="0"/>
        <w:ind w:left="567"/>
        <w:jc w:val="both"/>
        <w:rPr>
          <w:rFonts w:ascii="Arial" w:eastAsia="Calibri" w:hAnsi="Arial"/>
          <w:szCs w:val="22"/>
          <w:lang w:eastAsia="en-US"/>
        </w:rPr>
      </w:pPr>
      <w:r w:rsidRPr="004C62DD">
        <w:rPr>
          <w:rFonts w:ascii="Arial" w:eastAsia="Calibri" w:hAnsi="Arial"/>
          <w:szCs w:val="22"/>
          <w:lang w:eastAsia="en-US"/>
        </w:rPr>
        <w:t xml:space="preserve">Celková cena díla jako nejvýše přípustná: Celkem bez DPH </w:t>
      </w:r>
      <w:r w:rsidRPr="004C62DD">
        <w:rPr>
          <w:rFonts w:ascii="Arial" w:eastAsia="Calibri" w:hAnsi="Arial"/>
          <w:szCs w:val="22"/>
          <w:highlight w:val="yellow"/>
          <w:lang w:eastAsia="en-US"/>
        </w:rPr>
        <w:t>_________________,- Kč</w:t>
      </w:r>
      <w:r w:rsidRPr="004C62DD">
        <w:rPr>
          <w:rFonts w:ascii="Arial" w:eastAsia="Calibri" w:hAnsi="Arial"/>
          <w:szCs w:val="22"/>
          <w:lang w:eastAsia="en-US"/>
        </w:rPr>
        <w:t xml:space="preserve"> bez DPH (slovy: </w:t>
      </w:r>
      <w:r w:rsidRPr="004C62DD">
        <w:rPr>
          <w:rFonts w:ascii="Arial" w:eastAsia="Calibri" w:hAnsi="Arial"/>
          <w:szCs w:val="22"/>
          <w:highlight w:val="yellow"/>
          <w:lang w:eastAsia="en-US"/>
        </w:rPr>
        <w:t>_____________________________</w:t>
      </w:r>
      <w:r w:rsidRPr="004C62DD">
        <w:rPr>
          <w:rFonts w:ascii="Arial" w:eastAsia="Calibri" w:hAnsi="Arial"/>
          <w:szCs w:val="22"/>
          <w:lang w:eastAsia="en-US"/>
        </w:rPr>
        <w:t xml:space="preserve"> korun českých bez DPH)</w:t>
      </w:r>
      <w:r w:rsidR="004B2D2B">
        <w:rPr>
          <w:rFonts w:ascii="Arial" w:eastAsia="Calibri" w:hAnsi="Arial"/>
          <w:szCs w:val="22"/>
          <w:lang w:eastAsia="en-US"/>
        </w:rPr>
        <w:t>.</w:t>
      </w:r>
      <w:r w:rsidRPr="004C62DD">
        <w:rPr>
          <w:rFonts w:ascii="Arial" w:eastAsia="Calibri" w:hAnsi="Arial"/>
          <w:szCs w:val="22"/>
          <w:lang w:eastAsia="en-US"/>
        </w:rPr>
        <w:t xml:space="preserve"> </w:t>
      </w:r>
    </w:p>
    <w:p w:rsidR="00C603C1" w:rsidRDefault="004C62DD" w:rsidP="007728A0">
      <w:pPr>
        <w:numPr>
          <w:ilvl w:val="1"/>
          <w:numId w:val="22"/>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Cena stanovená dle bodu </w:t>
      </w:r>
      <w:r w:rsidR="004B2D2B">
        <w:rPr>
          <w:rFonts w:ascii="Arial" w:eastAsia="Calibri" w:hAnsi="Arial"/>
          <w:szCs w:val="22"/>
          <w:lang w:eastAsia="en-US"/>
        </w:rPr>
        <w:t>3</w:t>
      </w:r>
      <w:r w:rsidRPr="004C62DD">
        <w:rPr>
          <w:rFonts w:ascii="Arial" w:eastAsia="Calibri" w:hAnsi="Arial"/>
          <w:szCs w:val="22"/>
          <w:lang w:eastAsia="en-US"/>
        </w:rPr>
        <w:t>.1</w:t>
      </w:r>
      <w:r w:rsidR="004B2D2B">
        <w:rPr>
          <w:rFonts w:ascii="Arial" w:eastAsia="Calibri" w:hAnsi="Arial"/>
          <w:szCs w:val="22"/>
          <w:lang w:eastAsia="en-US"/>
        </w:rPr>
        <w:t>.</w:t>
      </w:r>
      <w:r w:rsidRPr="004C62DD">
        <w:rPr>
          <w:rFonts w:ascii="Arial" w:eastAsia="Calibri" w:hAnsi="Arial"/>
          <w:szCs w:val="22"/>
          <w:lang w:eastAsia="en-US"/>
        </w:rPr>
        <w:t xml:space="preserve"> zahrnuje všechny náklady </w:t>
      </w:r>
      <w:r w:rsidR="00AE5705">
        <w:rPr>
          <w:rFonts w:ascii="Arial" w:eastAsia="Calibri" w:hAnsi="Arial"/>
          <w:szCs w:val="22"/>
          <w:lang w:eastAsia="en-US"/>
        </w:rPr>
        <w:t>Zhotovit</w:t>
      </w:r>
      <w:r w:rsidRPr="004C62DD">
        <w:rPr>
          <w:rFonts w:ascii="Arial" w:eastAsia="Calibri" w:hAnsi="Arial"/>
          <w:szCs w:val="22"/>
          <w:lang w:eastAsia="en-US"/>
        </w:rPr>
        <w:t>ele související s</w:t>
      </w:r>
      <w:r w:rsidR="00EB5D2B">
        <w:rPr>
          <w:rFonts w:ascii="Arial" w:eastAsia="Calibri" w:hAnsi="Arial"/>
          <w:szCs w:val="22"/>
          <w:lang w:eastAsia="en-US"/>
        </w:rPr>
        <w:t> </w:t>
      </w:r>
      <w:r w:rsidRPr="004C62DD">
        <w:rPr>
          <w:rFonts w:ascii="Arial" w:eastAsia="Calibri" w:hAnsi="Arial"/>
          <w:szCs w:val="22"/>
          <w:lang w:eastAsia="en-US"/>
        </w:rPr>
        <w:t>plněním</w:t>
      </w:r>
      <w:r w:rsidR="00EB5D2B">
        <w:rPr>
          <w:rFonts w:ascii="Arial" w:eastAsia="Calibri" w:hAnsi="Arial"/>
          <w:szCs w:val="22"/>
          <w:lang w:eastAsia="en-US"/>
        </w:rPr>
        <w:t xml:space="preserve"> a provedením</w:t>
      </w:r>
      <w:r w:rsidRPr="004C62DD">
        <w:rPr>
          <w:rFonts w:ascii="Arial" w:eastAsia="Calibri" w:hAnsi="Arial"/>
          <w:szCs w:val="22"/>
          <w:lang w:eastAsia="en-US"/>
        </w:rPr>
        <w:t xml:space="preserve"> díla dle této smlouvy a jejích příloh, včetně plnění, která nejsou výslovně uvedena v</w:t>
      </w:r>
      <w:r w:rsidR="007172CE">
        <w:rPr>
          <w:rFonts w:ascii="Arial" w:eastAsia="Calibri" w:hAnsi="Arial"/>
          <w:szCs w:val="22"/>
          <w:lang w:eastAsia="en-US"/>
        </w:rPr>
        <w:t xml:space="preserve"> zadávací </w:t>
      </w:r>
      <w:r w:rsidR="00EB5D2B">
        <w:rPr>
          <w:rFonts w:ascii="Arial" w:eastAsia="Calibri" w:hAnsi="Arial"/>
          <w:szCs w:val="22"/>
          <w:lang w:eastAsia="en-US"/>
        </w:rPr>
        <w:t xml:space="preserve">dokumentaci, rozpočtu </w:t>
      </w:r>
      <w:r w:rsidR="004B2D2B">
        <w:rPr>
          <w:rFonts w:ascii="Arial" w:eastAsia="Calibri" w:hAnsi="Arial"/>
          <w:szCs w:val="22"/>
          <w:lang w:eastAsia="en-US"/>
        </w:rPr>
        <w:t>díla</w:t>
      </w:r>
      <w:r w:rsidRPr="004C62DD">
        <w:rPr>
          <w:rFonts w:ascii="Arial" w:eastAsia="Calibri" w:hAnsi="Arial"/>
          <w:szCs w:val="22"/>
          <w:lang w:eastAsia="en-US"/>
        </w:rPr>
        <w:t xml:space="preserve"> nebo ostatních součástech smlouvy, ale o kterých </w:t>
      </w:r>
      <w:r w:rsidR="00AE5705">
        <w:rPr>
          <w:rFonts w:ascii="Arial" w:eastAsia="Calibri" w:hAnsi="Arial"/>
          <w:szCs w:val="22"/>
          <w:lang w:eastAsia="en-US"/>
        </w:rPr>
        <w:t>Zhotovit</w:t>
      </w:r>
      <w:r w:rsidRPr="004C62DD">
        <w:rPr>
          <w:rFonts w:ascii="Arial" w:eastAsia="Calibri" w:hAnsi="Arial"/>
          <w:szCs w:val="22"/>
          <w:lang w:eastAsia="en-US"/>
        </w:rPr>
        <w:t xml:space="preserve">el vzhledem ke svým odborným znalostem věděl nebo měl vědět a mohl předpokládat. </w:t>
      </w:r>
    </w:p>
    <w:p w:rsidR="00214DE4" w:rsidRPr="00214DE4" w:rsidRDefault="00214DE4" w:rsidP="00214DE4">
      <w:pPr>
        <w:numPr>
          <w:ilvl w:val="1"/>
          <w:numId w:val="22"/>
        </w:numPr>
        <w:spacing w:before="0"/>
        <w:ind w:left="567" w:hanging="567"/>
        <w:jc w:val="both"/>
        <w:rPr>
          <w:rFonts w:ascii="Arial" w:eastAsia="Calibri" w:hAnsi="Arial"/>
          <w:szCs w:val="22"/>
          <w:lang w:eastAsia="en-US"/>
        </w:rPr>
      </w:pPr>
      <w:r>
        <w:rPr>
          <w:rFonts w:ascii="Arial" w:eastAsia="Calibri" w:hAnsi="Arial"/>
          <w:szCs w:val="22"/>
          <w:lang w:eastAsia="en-US"/>
        </w:rPr>
        <w:t xml:space="preserve">Cena díla byla stanovena na základě rozpočtu, který tvoří přílohu č. 1 této smlouvy (příloha č. 4 zadávací dokumentace s doplněnou cenovou nabídkou Zhotovitele);  </w:t>
      </w:r>
      <w:r w:rsidRPr="00214DE4">
        <w:rPr>
          <w:rFonts w:ascii="Arial" w:eastAsia="Calibri" w:hAnsi="Arial"/>
          <w:szCs w:val="22"/>
          <w:lang w:eastAsia="en-US"/>
        </w:rPr>
        <w:t xml:space="preserve">pro případ, že některé položky </w:t>
      </w:r>
      <w:r>
        <w:rPr>
          <w:rFonts w:ascii="Arial" w:eastAsia="Calibri" w:hAnsi="Arial"/>
          <w:szCs w:val="22"/>
          <w:lang w:eastAsia="en-US"/>
        </w:rPr>
        <w:t>rozpočtu nejsou Zhotovite</w:t>
      </w:r>
      <w:r w:rsidRPr="00214DE4">
        <w:rPr>
          <w:rFonts w:ascii="Arial" w:eastAsia="Calibri" w:hAnsi="Arial"/>
          <w:szCs w:val="22"/>
          <w:lang w:eastAsia="en-US"/>
        </w:rPr>
        <w:t xml:space="preserve">lem oceněny, </w:t>
      </w:r>
      <w:r>
        <w:rPr>
          <w:rFonts w:ascii="Arial" w:eastAsia="Calibri" w:hAnsi="Arial"/>
          <w:szCs w:val="22"/>
          <w:lang w:eastAsia="en-US"/>
        </w:rPr>
        <w:t xml:space="preserve">smluvní strany si </w:t>
      </w:r>
      <w:r w:rsidRPr="00214DE4">
        <w:rPr>
          <w:rFonts w:ascii="Arial" w:eastAsia="Calibri" w:hAnsi="Arial"/>
          <w:szCs w:val="22"/>
          <w:lang w:eastAsia="en-US"/>
        </w:rPr>
        <w:t>sjednáv</w:t>
      </w:r>
      <w:r>
        <w:rPr>
          <w:rFonts w:ascii="Arial" w:eastAsia="Calibri" w:hAnsi="Arial"/>
          <w:szCs w:val="22"/>
          <w:lang w:eastAsia="en-US"/>
        </w:rPr>
        <w:t>ají</w:t>
      </w:r>
      <w:r w:rsidRPr="00214DE4">
        <w:rPr>
          <w:rFonts w:ascii="Arial" w:eastAsia="Calibri" w:hAnsi="Arial"/>
          <w:szCs w:val="22"/>
          <w:lang w:eastAsia="en-US"/>
        </w:rPr>
        <w:t xml:space="preserve">, že </w:t>
      </w:r>
      <w:r>
        <w:rPr>
          <w:rFonts w:ascii="Arial" w:eastAsia="Calibri" w:hAnsi="Arial"/>
          <w:szCs w:val="22"/>
          <w:lang w:eastAsia="en-US"/>
        </w:rPr>
        <w:t>jsou tyto položky zahrnuty v </w:t>
      </w:r>
      <w:r w:rsidRPr="00214DE4">
        <w:rPr>
          <w:rFonts w:ascii="Arial" w:eastAsia="Calibri" w:hAnsi="Arial"/>
          <w:szCs w:val="22"/>
          <w:lang w:eastAsia="en-US"/>
        </w:rPr>
        <w:t>souhrnn</w:t>
      </w:r>
      <w:r>
        <w:rPr>
          <w:rFonts w:ascii="Arial" w:eastAsia="Calibri" w:hAnsi="Arial"/>
          <w:szCs w:val="22"/>
          <w:lang w:eastAsia="en-US"/>
        </w:rPr>
        <w:t xml:space="preserve">é celkové ceně díla uvedené v </w:t>
      </w:r>
      <w:r w:rsidRPr="00214DE4">
        <w:rPr>
          <w:rFonts w:ascii="Arial" w:eastAsia="Calibri" w:hAnsi="Arial"/>
          <w:szCs w:val="22"/>
          <w:lang w:eastAsia="en-US"/>
        </w:rPr>
        <w:t xml:space="preserve">nabídce </w:t>
      </w:r>
      <w:r>
        <w:rPr>
          <w:rFonts w:ascii="Arial" w:eastAsia="Calibri" w:hAnsi="Arial"/>
          <w:szCs w:val="22"/>
          <w:lang w:eastAsia="en-US"/>
        </w:rPr>
        <w:t xml:space="preserve">Zhotovitele, a že nabídka Zhotovitele </w:t>
      </w:r>
      <w:r w:rsidRPr="00214DE4">
        <w:rPr>
          <w:rFonts w:ascii="Arial" w:eastAsia="Calibri" w:hAnsi="Arial"/>
          <w:szCs w:val="22"/>
          <w:lang w:eastAsia="en-US"/>
        </w:rPr>
        <w:t xml:space="preserve">zahrnuje veškeré položky a výkony </w:t>
      </w:r>
      <w:r>
        <w:rPr>
          <w:rFonts w:ascii="Arial" w:eastAsia="Calibri" w:hAnsi="Arial"/>
          <w:szCs w:val="22"/>
          <w:lang w:eastAsia="en-US"/>
        </w:rPr>
        <w:t xml:space="preserve">uváděné v rozpočtu </w:t>
      </w:r>
      <w:r w:rsidRPr="00214DE4">
        <w:rPr>
          <w:rFonts w:ascii="Arial" w:eastAsia="Calibri" w:hAnsi="Arial"/>
          <w:szCs w:val="22"/>
          <w:lang w:eastAsia="en-US"/>
        </w:rPr>
        <w:t xml:space="preserve">a další drobné nezbytné dodávky materiálu </w:t>
      </w:r>
      <w:r w:rsidR="00400591">
        <w:rPr>
          <w:rFonts w:ascii="Arial" w:eastAsia="Calibri" w:hAnsi="Arial"/>
          <w:szCs w:val="22"/>
          <w:lang w:eastAsia="en-US"/>
        </w:rPr>
        <w:t xml:space="preserve">a práce </w:t>
      </w:r>
      <w:r w:rsidRPr="00214DE4">
        <w:rPr>
          <w:rFonts w:ascii="Arial" w:eastAsia="Calibri" w:hAnsi="Arial"/>
          <w:szCs w:val="22"/>
          <w:lang w:eastAsia="en-US"/>
        </w:rPr>
        <w:t>nutné a potřebné k</w:t>
      </w:r>
      <w:r>
        <w:rPr>
          <w:rFonts w:ascii="Arial" w:eastAsia="Calibri" w:hAnsi="Arial"/>
          <w:szCs w:val="22"/>
          <w:lang w:eastAsia="en-US"/>
        </w:rPr>
        <w:t xml:space="preserve"> řádnému</w:t>
      </w:r>
      <w:r w:rsidRPr="00214DE4">
        <w:rPr>
          <w:rFonts w:ascii="Arial" w:eastAsia="Calibri" w:hAnsi="Arial"/>
          <w:szCs w:val="22"/>
          <w:lang w:eastAsia="en-US"/>
        </w:rPr>
        <w:t xml:space="preserve"> provedení díla</w:t>
      </w:r>
      <w:r>
        <w:rPr>
          <w:rFonts w:ascii="Arial" w:eastAsia="Calibri" w:hAnsi="Arial"/>
          <w:szCs w:val="22"/>
          <w:lang w:eastAsia="en-US"/>
        </w:rPr>
        <w:t>.</w:t>
      </w:r>
    </w:p>
    <w:p w:rsidR="004C62DD" w:rsidRPr="004C62DD" w:rsidRDefault="004C62DD" w:rsidP="007728A0">
      <w:pPr>
        <w:numPr>
          <w:ilvl w:val="1"/>
          <w:numId w:val="22"/>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prohlašuje, že se před podpisem této </w:t>
      </w:r>
      <w:r w:rsidR="00C603C1">
        <w:rPr>
          <w:rFonts w:ascii="Arial" w:eastAsia="Calibri" w:hAnsi="Arial"/>
          <w:szCs w:val="22"/>
          <w:lang w:eastAsia="en-US"/>
        </w:rPr>
        <w:t xml:space="preserve">smlouvy </w:t>
      </w:r>
      <w:r w:rsidRPr="004C62DD">
        <w:rPr>
          <w:rFonts w:ascii="Arial" w:eastAsia="Calibri" w:hAnsi="Arial"/>
          <w:szCs w:val="22"/>
          <w:lang w:eastAsia="en-US"/>
        </w:rPr>
        <w:t xml:space="preserve">řádně seznámil s veškerou dokumentací nutnou k provedení díla a s faktickým stavem </w:t>
      </w:r>
      <w:r w:rsidR="004B2D2B">
        <w:rPr>
          <w:rFonts w:ascii="Arial" w:eastAsia="Calibri" w:hAnsi="Arial"/>
          <w:szCs w:val="22"/>
          <w:lang w:eastAsia="en-US"/>
        </w:rPr>
        <w:t>objektu – situací v objektu pro účely instalace</w:t>
      </w:r>
      <w:r w:rsidRPr="004C62DD">
        <w:rPr>
          <w:rFonts w:ascii="Arial" w:eastAsia="Calibri" w:hAnsi="Arial"/>
          <w:szCs w:val="22"/>
          <w:lang w:eastAsia="en-US"/>
        </w:rPr>
        <w:t xml:space="preserve">. Zhotovitel dále prohlašuje, že jeho zanedbání řádně se seznámit s předanou dokumentací a stavem </w:t>
      </w:r>
      <w:r w:rsidR="004B2D2B">
        <w:rPr>
          <w:rFonts w:ascii="Arial" w:eastAsia="Calibri" w:hAnsi="Arial"/>
          <w:szCs w:val="22"/>
          <w:lang w:eastAsia="en-US"/>
        </w:rPr>
        <w:t>objektu pro místa instalace</w:t>
      </w:r>
      <w:r w:rsidRPr="004C62DD">
        <w:rPr>
          <w:rFonts w:ascii="Arial" w:eastAsia="Calibri" w:hAnsi="Arial"/>
          <w:szCs w:val="22"/>
          <w:lang w:eastAsia="en-US"/>
        </w:rPr>
        <w:t xml:space="preserve"> ho nezbavuje odpovědnosti za řádný odhad obtížnosti nebo ceny za řádnou a včasnou realizaci díla. Zhotovitel prohlašuje, že předaná </w:t>
      </w:r>
      <w:r w:rsidR="00214DE4">
        <w:rPr>
          <w:rFonts w:ascii="Arial" w:eastAsia="Calibri" w:hAnsi="Arial"/>
          <w:szCs w:val="22"/>
          <w:lang w:eastAsia="en-US"/>
        </w:rPr>
        <w:t xml:space="preserve">Technická specifikace </w:t>
      </w:r>
      <w:r w:rsidR="00C4064F">
        <w:rPr>
          <w:rFonts w:ascii="Arial" w:eastAsia="Calibri" w:hAnsi="Arial"/>
          <w:szCs w:val="22"/>
          <w:lang w:eastAsia="en-US"/>
        </w:rPr>
        <w:t>dodávky</w:t>
      </w:r>
      <w:r w:rsidR="00214DE4">
        <w:rPr>
          <w:rFonts w:ascii="Arial" w:eastAsia="Calibri" w:hAnsi="Arial"/>
          <w:szCs w:val="22"/>
          <w:lang w:eastAsia="en-US"/>
        </w:rPr>
        <w:t xml:space="preserve"> obsahující </w:t>
      </w:r>
      <w:r w:rsidR="00C603C1">
        <w:rPr>
          <w:rFonts w:ascii="Arial" w:eastAsia="Calibri" w:hAnsi="Arial"/>
          <w:szCs w:val="22"/>
          <w:lang w:eastAsia="en-US"/>
        </w:rPr>
        <w:t>projektov</w:t>
      </w:r>
      <w:r w:rsidR="00214DE4">
        <w:rPr>
          <w:rFonts w:ascii="Arial" w:eastAsia="Calibri" w:hAnsi="Arial"/>
          <w:szCs w:val="22"/>
          <w:lang w:eastAsia="en-US"/>
        </w:rPr>
        <w:t>ou</w:t>
      </w:r>
      <w:r w:rsidR="00C603C1">
        <w:rPr>
          <w:rFonts w:ascii="Arial" w:eastAsia="Calibri" w:hAnsi="Arial"/>
          <w:szCs w:val="22"/>
          <w:lang w:eastAsia="en-US"/>
        </w:rPr>
        <w:t xml:space="preserve"> dokumentac</w:t>
      </w:r>
      <w:r w:rsidR="00214DE4">
        <w:rPr>
          <w:rFonts w:ascii="Arial" w:eastAsia="Calibri" w:hAnsi="Arial"/>
          <w:szCs w:val="22"/>
          <w:lang w:eastAsia="en-US"/>
        </w:rPr>
        <w:t>i</w:t>
      </w:r>
      <w:r w:rsidR="00C603C1">
        <w:rPr>
          <w:rFonts w:ascii="Arial" w:eastAsia="Calibri" w:hAnsi="Arial"/>
          <w:szCs w:val="22"/>
          <w:lang w:eastAsia="en-US"/>
        </w:rPr>
        <w:t xml:space="preserve"> (tvořící přílohu č. 5 zadávací dokumentace) je pro provedení díla vhodná</w:t>
      </w:r>
      <w:r w:rsidRPr="004C62DD">
        <w:rPr>
          <w:rFonts w:ascii="Arial" w:eastAsia="Calibri" w:hAnsi="Arial"/>
          <w:szCs w:val="22"/>
          <w:lang w:eastAsia="en-US"/>
        </w:rPr>
        <w:t xml:space="preserve">. </w:t>
      </w:r>
    </w:p>
    <w:p w:rsidR="004C62DD" w:rsidRPr="004C62DD" w:rsidRDefault="004C62DD" w:rsidP="007728A0">
      <w:pPr>
        <w:numPr>
          <w:ilvl w:val="1"/>
          <w:numId w:val="22"/>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DPH bude </w:t>
      </w:r>
      <w:r w:rsidR="00AE5705">
        <w:rPr>
          <w:rFonts w:ascii="Arial" w:eastAsia="Calibri" w:hAnsi="Arial"/>
          <w:szCs w:val="22"/>
          <w:lang w:eastAsia="en-US"/>
        </w:rPr>
        <w:t>Zhotovit</w:t>
      </w:r>
      <w:r w:rsidRPr="004C62DD">
        <w:rPr>
          <w:rFonts w:ascii="Arial" w:eastAsia="Calibri" w:hAnsi="Arial"/>
          <w:szCs w:val="22"/>
          <w:lang w:eastAsia="en-US"/>
        </w:rPr>
        <w:t>elem účtována ve výši odpovídající zákonné sazbě této daně v době realizace díla.</w:t>
      </w:r>
    </w:p>
    <w:p w:rsidR="004C62DD" w:rsidRPr="004C62DD" w:rsidRDefault="004C62DD" w:rsidP="007728A0">
      <w:pPr>
        <w:numPr>
          <w:ilvl w:val="1"/>
          <w:numId w:val="22"/>
        </w:numPr>
        <w:spacing w:before="0"/>
        <w:ind w:left="567" w:hanging="567"/>
        <w:jc w:val="both"/>
        <w:rPr>
          <w:rFonts w:ascii="Arial" w:eastAsia="Calibri" w:hAnsi="Arial"/>
          <w:szCs w:val="22"/>
          <w:lang w:eastAsia="en-US"/>
        </w:rPr>
      </w:pPr>
      <w:r w:rsidRPr="004C62DD">
        <w:rPr>
          <w:rFonts w:ascii="Arial" w:eastAsia="Calibri" w:hAnsi="Arial"/>
          <w:szCs w:val="22"/>
          <w:lang w:eastAsia="en-US"/>
        </w:rPr>
        <w:lastRenderedPageBreak/>
        <w:t xml:space="preserve">V případě, že se bude jednat o práce vyvolané prováděním díla v rozporu se smlouvou, a práce vyvolané prováděním díla v rozporu se smlouvou nebo </w:t>
      </w:r>
      <w:r w:rsidR="00C4064F">
        <w:rPr>
          <w:rFonts w:ascii="Arial" w:eastAsia="Calibri" w:hAnsi="Arial"/>
          <w:szCs w:val="22"/>
          <w:lang w:eastAsia="en-US"/>
        </w:rPr>
        <w:t>zadávací</w:t>
      </w:r>
      <w:r w:rsidRPr="004C62DD">
        <w:rPr>
          <w:rFonts w:ascii="Arial" w:eastAsia="Calibri" w:hAnsi="Arial"/>
          <w:szCs w:val="22"/>
          <w:lang w:eastAsia="en-US"/>
        </w:rPr>
        <w:t xml:space="preserve"> dokumentací</w:t>
      </w:r>
      <w:r w:rsidR="00C4064F">
        <w:rPr>
          <w:rFonts w:ascii="Arial" w:eastAsia="Calibri" w:hAnsi="Arial"/>
          <w:szCs w:val="22"/>
          <w:lang w:eastAsia="en-US"/>
        </w:rPr>
        <w:t>, zejména technickou specifikací dle přílohy č. 5</w:t>
      </w:r>
      <w:r w:rsidR="006B710A">
        <w:rPr>
          <w:rFonts w:ascii="Arial" w:eastAsia="Calibri" w:hAnsi="Arial"/>
          <w:szCs w:val="22"/>
          <w:lang w:eastAsia="en-US"/>
        </w:rPr>
        <w:t xml:space="preserve"> zadávací dokumentace</w:t>
      </w:r>
      <w:r w:rsidRPr="004C62DD">
        <w:rPr>
          <w:rFonts w:ascii="Arial" w:eastAsia="Calibri" w:hAnsi="Arial"/>
          <w:szCs w:val="22"/>
          <w:lang w:eastAsia="en-US"/>
        </w:rPr>
        <w:t xml:space="preserve">, nebo o práce uložené </w:t>
      </w:r>
      <w:r w:rsidR="00AE5705">
        <w:rPr>
          <w:rFonts w:ascii="Arial" w:eastAsia="Calibri" w:hAnsi="Arial"/>
          <w:szCs w:val="22"/>
          <w:lang w:eastAsia="en-US"/>
        </w:rPr>
        <w:t>Objednat</w:t>
      </w:r>
      <w:r w:rsidRPr="004C62DD">
        <w:rPr>
          <w:rFonts w:ascii="Arial" w:eastAsia="Calibri" w:hAnsi="Arial"/>
          <w:szCs w:val="22"/>
          <w:lang w:eastAsia="en-US"/>
        </w:rPr>
        <w:t xml:space="preserve">elem jako důsledek nekvalitního plnění, jdou náklady za tyto práce za </w:t>
      </w:r>
      <w:r w:rsidR="00AE5705">
        <w:rPr>
          <w:rFonts w:ascii="Arial" w:eastAsia="Calibri" w:hAnsi="Arial"/>
          <w:szCs w:val="22"/>
          <w:lang w:eastAsia="en-US"/>
        </w:rPr>
        <w:t>Zhotovit</w:t>
      </w:r>
      <w:r w:rsidRPr="004C62DD">
        <w:rPr>
          <w:rFonts w:ascii="Arial" w:eastAsia="Calibri" w:hAnsi="Arial"/>
          <w:szCs w:val="22"/>
          <w:lang w:eastAsia="en-US"/>
        </w:rPr>
        <w:t xml:space="preserve">elem a </w:t>
      </w:r>
      <w:r w:rsidR="00AE5705">
        <w:rPr>
          <w:rFonts w:ascii="Arial" w:eastAsia="Calibri" w:hAnsi="Arial"/>
          <w:szCs w:val="22"/>
          <w:lang w:eastAsia="en-US"/>
        </w:rPr>
        <w:t>Zhotovit</w:t>
      </w:r>
      <w:r w:rsidRPr="004C62DD">
        <w:rPr>
          <w:rFonts w:ascii="Arial" w:eastAsia="Calibri" w:hAnsi="Arial"/>
          <w:szCs w:val="22"/>
          <w:lang w:eastAsia="en-US"/>
        </w:rPr>
        <w:t>el nemá právo na jejich úhradu.</w:t>
      </w:r>
    </w:p>
    <w:p w:rsidR="004C62DD" w:rsidRPr="004C62DD" w:rsidRDefault="004C62DD" w:rsidP="007728A0">
      <w:pPr>
        <w:spacing w:before="0"/>
        <w:ind w:left="567" w:hanging="567"/>
        <w:jc w:val="both"/>
        <w:rPr>
          <w:rFonts w:ascii="Arial" w:eastAsia="Calibri" w:hAnsi="Arial"/>
          <w:szCs w:val="22"/>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Platební podmínky</w:t>
      </w:r>
    </w:p>
    <w:p w:rsidR="004C62DD" w:rsidRPr="004C62DD" w:rsidRDefault="004C62DD" w:rsidP="007728A0">
      <w:pPr>
        <w:numPr>
          <w:ilvl w:val="1"/>
          <w:numId w:val="24"/>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Objednatel zaplatí </w:t>
      </w:r>
      <w:r w:rsidR="00AE5705">
        <w:rPr>
          <w:rFonts w:ascii="Arial" w:eastAsia="Calibri" w:hAnsi="Arial"/>
          <w:szCs w:val="22"/>
          <w:lang w:eastAsia="en-US"/>
        </w:rPr>
        <w:t>Zhotovit</w:t>
      </w:r>
      <w:r w:rsidRPr="004C62DD">
        <w:rPr>
          <w:rFonts w:ascii="Arial" w:eastAsia="Calibri" w:hAnsi="Arial"/>
          <w:szCs w:val="22"/>
          <w:lang w:eastAsia="en-US"/>
        </w:rPr>
        <w:t xml:space="preserve">eli cenu do maximální výše uvedené v článku </w:t>
      </w:r>
      <w:r w:rsidR="00C603C1">
        <w:rPr>
          <w:rFonts w:ascii="Arial" w:eastAsia="Calibri" w:hAnsi="Arial"/>
          <w:szCs w:val="22"/>
          <w:lang w:eastAsia="en-US"/>
        </w:rPr>
        <w:t>3</w:t>
      </w:r>
      <w:r w:rsidRPr="004C62DD">
        <w:rPr>
          <w:rFonts w:ascii="Arial" w:eastAsia="Calibri" w:hAnsi="Arial"/>
          <w:szCs w:val="22"/>
          <w:lang w:eastAsia="en-US"/>
        </w:rPr>
        <w:t xml:space="preserve"> této smlouvy. </w:t>
      </w:r>
    </w:p>
    <w:p w:rsidR="00FB0CF9" w:rsidRDefault="004C62DD" w:rsidP="0094061C">
      <w:pPr>
        <w:numPr>
          <w:ilvl w:val="1"/>
          <w:numId w:val="24"/>
        </w:numPr>
        <w:spacing w:before="0"/>
        <w:ind w:left="567" w:hanging="567"/>
        <w:jc w:val="both"/>
        <w:rPr>
          <w:rFonts w:ascii="Arial" w:eastAsia="Calibri" w:hAnsi="Arial"/>
          <w:szCs w:val="22"/>
          <w:lang w:eastAsia="en-US"/>
        </w:rPr>
      </w:pPr>
      <w:r w:rsidRPr="00FB0CF9">
        <w:rPr>
          <w:rFonts w:ascii="Arial" w:eastAsia="Calibri" w:hAnsi="Arial"/>
          <w:szCs w:val="22"/>
          <w:lang w:eastAsia="en-US"/>
        </w:rPr>
        <w:t xml:space="preserve">Objednatel </w:t>
      </w:r>
      <w:r w:rsidR="00AE5705">
        <w:rPr>
          <w:rFonts w:ascii="Arial" w:eastAsia="Calibri" w:hAnsi="Arial"/>
          <w:szCs w:val="22"/>
          <w:lang w:eastAsia="en-US"/>
        </w:rPr>
        <w:t>Zhotovit</w:t>
      </w:r>
      <w:r w:rsidRPr="00FB0CF9">
        <w:rPr>
          <w:rFonts w:ascii="Arial" w:eastAsia="Calibri" w:hAnsi="Arial"/>
          <w:szCs w:val="22"/>
          <w:lang w:eastAsia="en-US"/>
        </w:rPr>
        <w:t xml:space="preserve">eli </w:t>
      </w:r>
      <w:r w:rsidR="00FB0CF9" w:rsidRPr="00FB0CF9">
        <w:rPr>
          <w:rFonts w:ascii="Arial" w:eastAsia="Calibri" w:hAnsi="Arial"/>
          <w:szCs w:val="22"/>
          <w:lang w:eastAsia="en-US"/>
        </w:rPr>
        <w:t>ne</w:t>
      </w:r>
      <w:r w:rsidRPr="00FB0CF9">
        <w:rPr>
          <w:rFonts w:ascii="Arial" w:eastAsia="Calibri" w:hAnsi="Arial"/>
          <w:szCs w:val="22"/>
          <w:lang w:eastAsia="en-US"/>
        </w:rPr>
        <w:t>poskyt</w:t>
      </w:r>
      <w:r w:rsidR="00FB0CF9" w:rsidRPr="00FB0CF9">
        <w:rPr>
          <w:rFonts w:ascii="Arial" w:eastAsia="Calibri" w:hAnsi="Arial"/>
          <w:szCs w:val="22"/>
          <w:lang w:eastAsia="en-US"/>
        </w:rPr>
        <w:t>uje</w:t>
      </w:r>
      <w:r w:rsidRPr="00FB0CF9">
        <w:rPr>
          <w:rFonts w:ascii="Arial" w:eastAsia="Calibri" w:hAnsi="Arial"/>
          <w:szCs w:val="22"/>
          <w:lang w:eastAsia="en-US"/>
        </w:rPr>
        <w:t xml:space="preserve"> zálohu</w:t>
      </w:r>
      <w:r w:rsidR="00FB0CF9">
        <w:rPr>
          <w:rFonts w:ascii="Arial" w:eastAsia="Calibri" w:hAnsi="Arial"/>
          <w:szCs w:val="22"/>
          <w:lang w:eastAsia="en-US"/>
        </w:rPr>
        <w:t xml:space="preserve">. </w:t>
      </w:r>
    </w:p>
    <w:p w:rsidR="004C62DD" w:rsidRPr="00FB0CF9" w:rsidRDefault="004C62DD" w:rsidP="0094061C">
      <w:pPr>
        <w:numPr>
          <w:ilvl w:val="1"/>
          <w:numId w:val="24"/>
        </w:numPr>
        <w:spacing w:before="0"/>
        <w:ind w:left="567" w:hanging="567"/>
        <w:jc w:val="both"/>
        <w:rPr>
          <w:rFonts w:ascii="Arial" w:eastAsia="Calibri" w:hAnsi="Arial"/>
          <w:szCs w:val="22"/>
          <w:lang w:eastAsia="en-US"/>
        </w:rPr>
      </w:pPr>
      <w:r w:rsidRPr="00FB0CF9">
        <w:rPr>
          <w:rFonts w:ascii="Arial" w:eastAsia="Calibri" w:hAnsi="Arial"/>
          <w:szCs w:val="22"/>
          <w:lang w:eastAsia="en-US"/>
        </w:rPr>
        <w:t xml:space="preserve">Splatnost daňových dokladů se stanovuje na 14 dnů ode dne doručení </w:t>
      </w:r>
      <w:r w:rsidR="00AE5705">
        <w:rPr>
          <w:rFonts w:ascii="Arial" w:eastAsia="Calibri" w:hAnsi="Arial"/>
          <w:szCs w:val="22"/>
          <w:lang w:eastAsia="en-US"/>
        </w:rPr>
        <w:t>Objednat</w:t>
      </w:r>
      <w:r w:rsidRPr="00FB0CF9">
        <w:rPr>
          <w:rFonts w:ascii="Arial" w:eastAsia="Calibri" w:hAnsi="Arial"/>
          <w:szCs w:val="22"/>
          <w:lang w:eastAsia="en-US"/>
        </w:rPr>
        <w:t>eli.</w:t>
      </w:r>
    </w:p>
    <w:p w:rsidR="004C62DD" w:rsidRPr="004C62DD" w:rsidRDefault="004C62DD" w:rsidP="007728A0">
      <w:pPr>
        <w:numPr>
          <w:ilvl w:val="1"/>
          <w:numId w:val="24"/>
        </w:numPr>
        <w:spacing w:before="0"/>
        <w:ind w:left="567" w:hanging="567"/>
        <w:jc w:val="both"/>
        <w:rPr>
          <w:rFonts w:ascii="Arial" w:eastAsia="Calibri" w:hAnsi="Arial"/>
          <w:szCs w:val="22"/>
          <w:lang w:eastAsia="en-US"/>
        </w:rPr>
      </w:pPr>
      <w:r w:rsidRPr="004C62DD">
        <w:rPr>
          <w:rFonts w:ascii="Arial" w:eastAsia="Calibri" w:hAnsi="Arial"/>
          <w:szCs w:val="22"/>
          <w:lang w:eastAsia="en-US"/>
        </w:rPr>
        <w:t>Faktura musí obsahovat náležitosti stanovené zákonem č. 235/2004</w:t>
      </w:r>
      <w:r w:rsidR="00C603C1">
        <w:rPr>
          <w:rFonts w:ascii="Arial" w:eastAsia="Calibri" w:hAnsi="Arial"/>
          <w:szCs w:val="22"/>
          <w:lang w:eastAsia="en-US"/>
        </w:rPr>
        <w:t xml:space="preserve"> Sb.,</w:t>
      </w:r>
      <w:r w:rsidRPr="004C62DD">
        <w:rPr>
          <w:rFonts w:ascii="Arial" w:eastAsia="Calibri" w:hAnsi="Arial"/>
          <w:szCs w:val="22"/>
          <w:lang w:eastAsia="en-US"/>
        </w:rPr>
        <w:t xml:space="preserve"> o DPH. V případě, že faktura nebude obsahovat všechny náležitosti nebo k ní nebudou přiložené řádné doklady stanovené touto smlouvou, </w:t>
      </w:r>
      <w:r w:rsidR="00AE5705">
        <w:rPr>
          <w:rFonts w:ascii="Arial" w:eastAsia="Calibri" w:hAnsi="Arial"/>
          <w:szCs w:val="22"/>
          <w:lang w:eastAsia="en-US"/>
        </w:rPr>
        <w:t>Objednat</w:t>
      </w:r>
      <w:r w:rsidRPr="004C62DD">
        <w:rPr>
          <w:rFonts w:ascii="Arial" w:eastAsia="Calibri" w:hAnsi="Arial"/>
          <w:szCs w:val="22"/>
          <w:lang w:eastAsia="en-US"/>
        </w:rPr>
        <w:t xml:space="preserve">el je oprávněn vrátit ji ve lhůtě 10-ti dnů ode dne jejího doručení </w:t>
      </w:r>
      <w:r w:rsidR="00AE5705">
        <w:rPr>
          <w:rFonts w:ascii="Arial" w:eastAsia="Calibri" w:hAnsi="Arial"/>
          <w:szCs w:val="22"/>
          <w:lang w:eastAsia="en-US"/>
        </w:rPr>
        <w:t>Zhotovit</w:t>
      </w:r>
      <w:r w:rsidRPr="004C62DD">
        <w:rPr>
          <w:rFonts w:ascii="Arial" w:eastAsia="Calibri" w:hAnsi="Arial"/>
          <w:szCs w:val="22"/>
          <w:lang w:eastAsia="en-US"/>
        </w:rPr>
        <w:t xml:space="preserve">eli k doplnění či opravě a požadovat vystavení řádného dokladu. V takovém případě nemá </w:t>
      </w:r>
      <w:r w:rsidR="00AE5705">
        <w:rPr>
          <w:rFonts w:ascii="Arial" w:eastAsia="Calibri" w:hAnsi="Arial"/>
          <w:szCs w:val="22"/>
          <w:lang w:eastAsia="en-US"/>
        </w:rPr>
        <w:t>Zhotovit</w:t>
      </w:r>
      <w:r w:rsidRPr="004C62DD">
        <w:rPr>
          <w:rFonts w:ascii="Arial" w:eastAsia="Calibri" w:hAnsi="Arial"/>
          <w:szCs w:val="22"/>
          <w:lang w:eastAsia="en-US"/>
        </w:rPr>
        <w:t xml:space="preserve">el nárok na zaplacení fakturované částky, úrok z prodlení, smluvní pokutu ani jinou sankci. Ode dne doručení opravené faktury běží nová lhůta splatnosti. </w:t>
      </w:r>
      <w:r w:rsidR="00FB0CF9">
        <w:rPr>
          <w:rFonts w:ascii="Arial" w:eastAsia="Calibri" w:hAnsi="Arial"/>
          <w:szCs w:val="22"/>
          <w:lang w:eastAsia="en-US"/>
        </w:rPr>
        <w:t>Přílohou faktury bude Protokol o převzetí díla dle čl. 5 této smlouvy.</w:t>
      </w:r>
    </w:p>
    <w:p w:rsidR="004C62DD" w:rsidRPr="004C62DD" w:rsidRDefault="004C62DD" w:rsidP="007728A0">
      <w:pPr>
        <w:numPr>
          <w:ilvl w:val="1"/>
          <w:numId w:val="24"/>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Úhrada za dílo bude </w:t>
      </w:r>
      <w:r w:rsidR="00AE5705">
        <w:rPr>
          <w:rFonts w:ascii="Arial" w:eastAsia="Calibri" w:hAnsi="Arial"/>
          <w:szCs w:val="22"/>
          <w:lang w:eastAsia="en-US"/>
        </w:rPr>
        <w:t>Objednat</w:t>
      </w:r>
      <w:r w:rsidRPr="004C62DD">
        <w:rPr>
          <w:rFonts w:ascii="Arial" w:eastAsia="Calibri" w:hAnsi="Arial"/>
          <w:szCs w:val="22"/>
          <w:lang w:eastAsia="en-US"/>
        </w:rPr>
        <w:t xml:space="preserve">elem provedena v české měně. </w:t>
      </w:r>
    </w:p>
    <w:p w:rsidR="004C62DD" w:rsidRPr="004C62DD" w:rsidRDefault="004C62DD" w:rsidP="007728A0">
      <w:pPr>
        <w:spacing w:before="0"/>
        <w:ind w:left="567" w:hanging="567"/>
        <w:jc w:val="both"/>
        <w:rPr>
          <w:rFonts w:ascii="Arial" w:eastAsia="Calibri" w:hAnsi="Arial"/>
          <w:szCs w:val="22"/>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 xml:space="preserve">Dodací podmínky </w:t>
      </w:r>
    </w:p>
    <w:p w:rsidR="00FB0CF9" w:rsidRDefault="004C62DD" w:rsidP="007728A0">
      <w:pPr>
        <w:numPr>
          <w:ilvl w:val="1"/>
          <w:numId w:val="25"/>
        </w:numPr>
        <w:spacing w:before="0"/>
        <w:ind w:left="567" w:hanging="567"/>
        <w:jc w:val="both"/>
        <w:rPr>
          <w:rFonts w:ascii="Arial" w:eastAsia="Calibri" w:hAnsi="Arial"/>
          <w:szCs w:val="22"/>
          <w:lang w:eastAsia="en-US"/>
        </w:rPr>
      </w:pPr>
      <w:r w:rsidRPr="004C62DD">
        <w:rPr>
          <w:rFonts w:ascii="Arial" w:eastAsia="Calibri" w:hAnsi="Arial"/>
          <w:szCs w:val="22"/>
          <w:lang w:eastAsia="en-US"/>
        </w:rPr>
        <w:t>Dílo jako celek bude dle smlouvy považováno za</w:t>
      </w:r>
      <w:r w:rsidR="00FB0CF9">
        <w:rPr>
          <w:rFonts w:ascii="Arial" w:eastAsia="Calibri" w:hAnsi="Arial"/>
          <w:szCs w:val="22"/>
          <w:lang w:eastAsia="en-US"/>
        </w:rPr>
        <w:t xml:space="preserve"> provedené, pokud bude</w:t>
      </w:r>
      <w:r w:rsidRPr="004C62DD">
        <w:rPr>
          <w:rFonts w:ascii="Arial" w:eastAsia="Calibri" w:hAnsi="Arial"/>
          <w:szCs w:val="22"/>
          <w:lang w:eastAsia="en-US"/>
        </w:rPr>
        <w:t xml:space="preserve"> akceptované </w:t>
      </w:r>
      <w:r w:rsidR="00AE5705">
        <w:rPr>
          <w:rFonts w:ascii="Arial" w:eastAsia="Calibri" w:hAnsi="Arial"/>
          <w:szCs w:val="22"/>
          <w:lang w:eastAsia="en-US"/>
        </w:rPr>
        <w:t>Objednat</w:t>
      </w:r>
      <w:r w:rsidRPr="004C62DD">
        <w:rPr>
          <w:rFonts w:ascii="Arial" w:eastAsia="Calibri" w:hAnsi="Arial"/>
          <w:szCs w:val="22"/>
          <w:lang w:eastAsia="en-US"/>
        </w:rPr>
        <w:t>elem v okamžiku podpisu „</w:t>
      </w:r>
      <w:r w:rsidR="00FB0CF9">
        <w:rPr>
          <w:rFonts w:ascii="Arial" w:eastAsia="Calibri" w:hAnsi="Arial"/>
          <w:szCs w:val="22"/>
          <w:lang w:eastAsia="en-US"/>
        </w:rPr>
        <w:t>Protokolu o převzetí díla</w:t>
      </w:r>
      <w:r w:rsidRPr="004C62DD">
        <w:rPr>
          <w:rFonts w:ascii="Arial" w:eastAsia="Calibri" w:hAnsi="Arial"/>
          <w:szCs w:val="22"/>
          <w:lang w:eastAsia="en-US"/>
        </w:rPr>
        <w:t>“</w:t>
      </w:r>
      <w:r w:rsidR="00FB0CF9">
        <w:rPr>
          <w:rFonts w:ascii="Arial" w:eastAsia="Calibri" w:hAnsi="Arial"/>
          <w:szCs w:val="22"/>
          <w:lang w:eastAsia="en-US"/>
        </w:rPr>
        <w:t>.</w:t>
      </w:r>
    </w:p>
    <w:p w:rsidR="00FB0CF9" w:rsidRDefault="00FB0CF9" w:rsidP="007728A0">
      <w:pPr>
        <w:numPr>
          <w:ilvl w:val="1"/>
          <w:numId w:val="25"/>
        </w:numPr>
        <w:spacing w:before="0"/>
        <w:ind w:left="567" w:hanging="567"/>
        <w:jc w:val="both"/>
        <w:rPr>
          <w:rFonts w:ascii="Arial" w:eastAsia="Calibri" w:hAnsi="Arial"/>
          <w:szCs w:val="22"/>
          <w:lang w:eastAsia="en-US"/>
        </w:rPr>
      </w:pPr>
      <w:r>
        <w:rPr>
          <w:rFonts w:ascii="Arial" w:eastAsia="Calibri" w:hAnsi="Arial"/>
          <w:szCs w:val="22"/>
          <w:lang w:eastAsia="en-US"/>
        </w:rPr>
        <w:t xml:space="preserve">Dílo bude </w:t>
      </w:r>
      <w:r w:rsidR="00AE5705">
        <w:rPr>
          <w:rFonts w:ascii="Arial" w:eastAsia="Calibri" w:hAnsi="Arial"/>
          <w:szCs w:val="22"/>
          <w:lang w:eastAsia="en-US"/>
        </w:rPr>
        <w:t>Objednat</w:t>
      </w:r>
      <w:r>
        <w:rPr>
          <w:rFonts w:ascii="Arial" w:eastAsia="Calibri" w:hAnsi="Arial"/>
          <w:szCs w:val="22"/>
          <w:lang w:eastAsia="en-US"/>
        </w:rPr>
        <w:t>elem akceptováno / protokolárně převzato Protokolem poté, co:</w:t>
      </w:r>
    </w:p>
    <w:p w:rsidR="00FB0CF9" w:rsidRPr="00C4064F" w:rsidRDefault="00FB0CF9" w:rsidP="00C4064F">
      <w:pPr>
        <w:numPr>
          <w:ilvl w:val="2"/>
          <w:numId w:val="25"/>
        </w:numPr>
        <w:spacing w:before="0"/>
        <w:jc w:val="both"/>
        <w:rPr>
          <w:rFonts w:ascii="Arial" w:eastAsia="Calibri" w:hAnsi="Arial"/>
          <w:szCs w:val="22"/>
          <w:lang w:eastAsia="en-US"/>
        </w:rPr>
      </w:pPr>
      <w:r>
        <w:rPr>
          <w:rFonts w:ascii="Arial" w:eastAsia="Calibri" w:hAnsi="Arial"/>
          <w:szCs w:val="22"/>
          <w:lang w:eastAsia="en-US"/>
        </w:rPr>
        <w:t xml:space="preserve"> dílo bude kompletně instalováno v souladu s</w:t>
      </w:r>
      <w:r w:rsidR="00C4064F">
        <w:rPr>
          <w:rFonts w:ascii="Arial" w:eastAsia="Calibri" w:hAnsi="Arial"/>
          <w:szCs w:val="22"/>
          <w:lang w:eastAsia="en-US"/>
        </w:rPr>
        <w:t> technickou specifikací (příloha č. 5 zadávací dokumentace)</w:t>
      </w:r>
      <w:r w:rsidRPr="00C4064F">
        <w:rPr>
          <w:rFonts w:ascii="Arial" w:eastAsia="Calibri" w:hAnsi="Arial"/>
          <w:szCs w:val="22"/>
          <w:lang w:eastAsia="en-US"/>
        </w:rPr>
        <w:t>;</w:t>
      </w:r>
    </w:p>
    <w:p w:rsidR="00FB0CF9" w:rsidRDefault="00FB0CF9" w:rsidP="00FB0CF9">
      <w:pPr>
        <w:numPr>
          <w:ilvl w:val="2"/>
          <w:numId w:val="25"/>
        </w:numPr>
        <w:spacing w:before="0"/>
        <w:jc w:val="both"/>
        <w:rPr>
          <w:rFonts w:ascii="Arial" w:eastAsia="Calibri" w:hAnsi="Arial"/>
          <w:szCs w:val="22"/>
          <w:lang w:eastAsia="en-US"/>
        </w:rPr>
      </w:pPr>
      <w:r>
        <w:rPr>
          <w:rFonts w:ascii="Arial" w:eastAsia="Calibri" w:hAnsi="Arial"/>
          <w:szCs w:val="22"/>
          <w:lang w:eastAsia="en-US"/>
        </w:rPr>
        <w:t xml:space="preserve"> veškerá zařízení dle projektové dokumentace</w:t>
      </w:r>
      <w:r w:rsidR="00C4064F">
        <w:rPr>
          <w:rFonts w:ascii="Arial" w:eastAsia="Calibri" w:hAnsi="Arial"/>
          <w:szCs w:val="22"/>
          <w:lang w:eastAsia="en-US"/>
        </w:rPr>
        <w:t xml:space="preserve"> obsažené v příloze č. 5 zadávací dokumentace „Technická specifikace dodávky“</w:t>
      </w:r>
      <w:r>
        <w:rPr>
          <w:rFonts w:ascii="Arial" w:eastAsia="Calibri" w:hAnsi="Arial"/>
          <w:szCs w:val="22"/>
          <w:lang w:eastAsia="en-US"/>
        </w:rPr>
        <w:t xml:space="preserve"> budou připojena / zapojena v rámci klimatizačního systému, který bude funkční a v provozu,</w:t>
      </w:r>
    </w:p>
    <w:p w:rsidR="00FB0CF9" w:rsidRDefault="00FB0CF9" w:rsidP="008E40EA">
      <w:pPr>
        <w:numPr>
          <w:ilvl w:val="2"/>
          <w:numId w:val="25"/>
        </w:numPr>
        <w:spacing w:before="0"/>
        <w:jc w:val="both"/>
        <w:rPr>
          <w:rFonts w:ascii="Arial" w:eastAsia="Calibri" w:hAnsi="Arial"/>
          <w:szCs w:val="22"/>
          <w:lang w:eastAsia="en-US"/>
        </w:rPr>
      </w:pPr>
      <w:r w:rsidRPr="00FB0CF9">
        <w:rPr>
          <w:rFonts w:ascii="Arial" w:eastAsia="Calibri" w:hAnsi="Arial"/>
          <w:szCs w:val="22"/>
          <w:lang w:eastAsia="en-US"/>
        </w:rPr>
        <w:t xml:space="preserve"> veškerá zařízení, jež jsou součástí dodávky boudu uvedena do provozu,</w:t>
      </w:r>
      <w:r>
        <w:rPr>
          <w:rFonts w:ascii="Arial" w:eastAsia="Calibri" w:hAnsi="Arial"/>
          <w:szCs w:val="22"/>
          <w:lang w:eastAsia="en-US"/>
        </w:rPr>
        <w:t xml:space="preserve"> vč. vyzkoušení plné funkčnosti a </w:t>
      </w:r>
      <w:r w:rsidRPr="00FB0CF9">
        <w:rPr>
          <w:rFonts w:ascii="Arial" w:eastAsia="Calibri" w:hAnsi="Arial"/>
          <w:szCs w:val="22"/>
          <w:lang w:eastAsia="en-US"/>
        </w:rPr>
        <w:t>bude řádně a včas zaškolena obsluha</w:t>
      </w:r>
      <w:r>
        <w:rPr>
          <w:rFonts w:ascii="Arial" w:eastAsia="Calibri" w:hAnsi="Arial"/>
          <w:szCs w:val="22"/>
          <w:lang w:eastAsia="en-US"/>
        </w:rPr>
        <w:t>.</w:t>
      </w:r>
    </w:p>
    <w:p w:rsidR="00FB0CF9" w:rsidRPr="00A0035F" w:rsidRDefault="00FB0CF9" w:rsidP="00585852">
      <w:pPr>
        <w:numPr>
          <w:ilvl w:val="1"/>
          <w:numId w:val="25"/>
        </w:numPr>
        <w:spacing w:before="0"/>
        <w:ind w:left="567" w:hanging="567"/>
        <w:jc w:val="both"/>
        <w:rPr>
          <w:rFonts w:ascii="Arial" w:hAnsi="Arial" w:cs="Arial"/>
          <w:szCs w:val="20"/>
        </w:rPr>
      </w:pPr>
      <w:r>
        <w:rPr>
          <w:rFonts w:ascii="Arial" w:hAnsi="Arial" w:cs="Arial"/>
          <w:szCs w:val="20"/>
        </w:rPr>
        <w:t>P</w:t>
      </w:r>
      <w:r w:rsidRPr="00A0035F">
        <w:rPr>
          <w:rFonts w:ascii="Arial" w:hAnsi="Arial" w:cs="Arial"/>
          <w:szCs w:val="20"/>
        </w:rPr>
        <w:t xml:space="preserve">rotokol </w:t>
      </w:r>
      <w:r>
        <w:rPr>
          <w:rFonts w:ascii="Arial" w:eastAsia="Calibri" w:hAnsi="Arial"/>
          <w:szCs w:val="22"/>
          <w:lang w:eastAsia="en-US"/>
        </w:rPr>
        <w:t>o převzetí díla</w:t>
      </w:r>
      <w:r w:rsidRPr="00A0035F">
        <w:rPr>
          <w:rFonts w:ascii="Arial" w:hAnsi="Arial" w:cs="Arial"/>
          <w:szCs w:val="20"/>
        </w:rPr>
        <w:t xml:space="preserve"> bude </w:t>
      </w:r>
      <w:r>
        <w:rPr>
          <w:rFonts w:ascii="Arial" w:hAnsi="Arial" w:cs="Arial"/>
          <w:szCs w:val="20"/>
        </w:rPr>
        <w:t>dále obsahovat</w:t>
      </w:r>
      <w:r w:rsidRPr="00A0035F">
        <w:rPr>
          <w:rFonts w:ascii="Arial" w:hAnsi="Arial" w:cs="Arial"/>
          <w:szCs w:val="20"/>
        </w:rPr>
        <w:t>:</w:t>
      </w:r>
    </w:p>
    <w:p w:rsidR="00FB0CF9" w:rsidRPr="00A0035F" w:rsidRDefault="00FB0CF9" w:rsidP="00585852">
      <w:pPr>
        <w:pStyle w:val="Odstavecseseznamem"/>
        <w:numPr>
          <w:ilvl w:val="0"/>
          <w:numId w:val="16"/>
        </w:numPr>
        <w:spacing w:before="0"/>
        <w:jc w:val="both"/>
        <w:rPr>
          <w:rFonts w:ascii="Arial" w:hAnsi="Arial" w:cs="Arial"/>
          <w:szCs w:val="20"/>
        </w:rPr>
      </w:pPr>
      <w:r w:rsidRPr="00A0035F">
        <w:rPr>
          <w:rFonts w:ascii="Arial" w:hAnsi="Arial" w:cs="Arial"/>
          <w:szCs w:val="20"/>
        </w:rPr>
        <w:t xml:space="preserve">název a sídlo </w:t>
      </w:r>
      <w:r w:rsidR="00FA6E89">
        <w:rPr>
          <w:rFonts w:ascii="Arial" w:hAnsi="Arial" w:cs="Arial"/>
          <w:szCs w:val="20"/>
        </w:rPr>
        <w:t>Zhotovit</w:t>
      </w:r>
      <w:r w:rsidR="00C603C1">
        <w:rPr>
          <w:rFonts w:ascii="Arial" w:hAnsi="Arial" w:cs="Arial"/>
          <w:szCs w:val="20"/>
        </w:rPr>
        <w:t>ele</w:t>
      </w:r>
      <w:r w:rsidRPr="00A0035F">
        <w:rPr>
          <w:rFonts w:ascii="Arial" w:hAnsi="Arial" w:cs="Arial"/>
          <w:szCs w:val="20"/>
        </w:rPr>
        <w:t xml:space="preserve"> a </w:t>
      </w:r>
      <w:r w:rsidR="00C603C1">
        <w:rPr>
          <w:rFonts w:ascii="Arial" w:hAnsi="Arial" w:cs="Arial"/>
          <w:szCs w:val="20"/>
        </w:rPr>
        <w:t>Objednatele</w:t>
      </w:r>
    </w:p>
    <w:p w:rsidR="00FB0CF9" w:rsidRPr="00A0035F" w:rsidRDefault="00FB0CF9" w:rsidP="00FB0CF9">
      <w:pPr>
        <w:pStyle w:val="Odstavecseseznamem"/>
        <w:numPr>
          <w:ilvl w:val="0"/>
          <w:numId w:val="16"/>
        </w:numPr>
        <w:jc w:val="both"/>
        <w:rPr>
          <w:rFonts w:ascii="Arial" w:hAnsi="Arial" w:cs="Arial"/>
          <w:szCs w:val="20"/>
        </w:rPr>
      </w:pPr>
      <w:r w:rsidRPr="00A0035F">
        <w:rPr>
          <w:rFonts w:ascii="Arial" w:hAnsi="Arial" w:cs="Arial"/>
          <w:szCs w:val="20"/>
        </w:rPr>
        <w:t xml:space="preserve">označení </w:t>
      </w:r>
      <w:r w:rsidR="00C603C1">
        <w:rPr>
          <w:rFonts w:ascii="Arial" w:hAnsi="Arial" w:cs="Arial"/>
          <w:szCs w:val="20"/>
        </w:rPr>
        <w:t>smlouvy o dílo</w:t>
      </w:r>
    </w:p>
    <w:p w:rsidR="00FB0CF9" w:rsidRPr="00A0035F" w:rsidRDefault="00FB0CF9" w:rsidP="00FB0CF9">
      <w:pPr>
        <w:pStyle w:val="Odstavecseseznamem"/>
        <w:numPr>
          <w:ilvl w:val="0"/>
          <w:numId w:val="16"/>
        </w:numPr>
        <w:jc w:val="both"/>
        <w:rPr>
          <w:rFonts w:ascii="Arial" w:hAnsi="Arial" w:cs="Arial"/>
          <w:szCs w:val="20"/>
        </w:rPr>
      </w:pPr>
      <w:r w:rsidRPr="00A0035F">
        <w:rPr>
          <w:rFonts w:ascii="Arial" w:hAnsi="Arial" w:cs="Arial"/>
          <w:szCs w:val="20"/>
        </w:rPr>
        <w:t xml:space="preserve">označení </w:t>
      </w:r>
      <w:r w:rsidR="00C603C1">
        <w:rPr>
          <w:rFonts w:ascii="Arial" w:hAnsi="Arial" w:cs="Arial"/>
          <w:szCs w:val="20"/>
        </w:rPr>
        <w:t>zařízení</w:t>
      </w:r>
      <w:r>
        <w:rPr>
          <w:rFonts w:ascii="Arial" w:hAnsi="Arial" w:cs="Arial"/>
          <w:szCs w:val="20"/>
        </w:rPr>
        <w:t xml:space="preserve">, které jsou součástí </w:t>
      </w:r>
      <w:r w:rsidR="00585852">
        <w:rPr>
          <w:rFonts w:ascii="Arial" w:hAnsi="Arial" w:cs="Arial"/>
          <w:szCs w:val="20"/>
        </w:rPr>
        <w:t>d</w:t>
      </w:r>
      <w:r>
        <w:rPr>
          <w:rFonts w:ascii="Arial" w:hAnsi="Arial" w:cs="Arial"/>
          <w:szCs w:val="20"/>
        </w:rPr>
        <w:t>odávky</w:t>
      </w:r>
      <w:r w:rsidRPr="00A0035F">
        <w:rPr>
          <w:rFonts w:ascii="Arial" w:hAnsi="Arial" w:cs="Arial"/>
          <w:szCs w:val="20"/>
        </w:rPr>
        <w:t>, vč. výrobního čísla</w:t>
      </w:r>
    </w:p>
    <w:p w:rsidR="00FB0CF9" w:rsidRPr="00A0035F" w:rsidRDefault="00FB0CF9" w:rsidP="00FB0CF9">
      <w:pPr>
        <w:pStyle w:val="Odstavecseseznamem"/>
        <w:numPr>
          <w:ilvl w:val="0"/>
          <w:numId w:val="16"/>
        </w:numPr>
        <w:jc w:val="both"/>
        <w:rPr>
          <w:rFonts w:ascii="Arial" w:hAnsi="Arial" w:cs="Arial"/>
          <w:szCs w:val="20"/>
        </w:rPr>
      </w:pPr>
      <w:r w:rsidRPr="00A0035F">
        <w:rPr>
          <w:rFonts w:ascii="Arial" w:hAnsi="Arial" w:cs="Arial"/>
          <w:szCs w:val="20"/>
        </w:rPr>
        <w:t xml:space="preserve">datum dodání, instalace a zaškolení obsluhy </w:t>
      </w:r>
      <w:r w:rsidR="00C603C1">
        <w:rPr>
          <w:rFonts w:ascii="Arial" w:hAnsi="Arial" w:cs="Arial"/>
          <w:szCs w:val="20"/>
        </w:rPr>
        <w:t>Objednatele</w:t>
      </w:r>
    </w:p>
    <w:p w:rsidR="00FB0CF9" w:rsidRPr="00C603C1" w:rsidRDefault="00FB0CF9" w:rsidP="00EE5C1E">
      <w:pPr>
        <w:pStyle w:val="Odstavecseseznamem"/>
        <w:numPr>
          <w:ilvl w:val="0"/>
          <w:numId w:val="16"/>
        </w:numPr>
        <w:jc w:val="both"/>
        <w:rPr>
          <w:rFonts w:ascii="Arial" w:hAnsi="Arial" w:cs="Arial"/>
          <w:szCs w:val="20"/>
        </w:rPr>
      </w:pPr>
      <w:r w:rsidRPr="00C603C1">
        <w:rPr>
          <w:rFonts w:ascii="Arial" w:hAnsi="Arial" w:cs="Arial"/>
          <w:szCs w:val="20"/>
        </w:rPr>
        <w:t>seznam předaných dokladů</w:t>
      </w:r>
    </w:p>
    <w:p w:rsidR="00FB0CF9" w:rsidRPr="00A0035F" w:rsidRDefault="00FB0CF9" w:rsidP="00FB0CF9">
      <w:pPr>
        <w:pStyle w:val="Odstavecseseznamem"/>
        <w:numPr>
          <w:ilvl w:val="0"/>
          <w:numId w:val="16"/>
        </w:numPr>
        <w:jc w:val="both"/>
        <w:rPr>
          <w:rFonts w:ascii="Arial" w:hAnsi="Arial" w:cs="Arial"/>
          <w:szCs w:val="20"/>
        </w:rPr>
      </w:pPr>
      <w:r w:rsidRPr="00A0035F">
        <w:rPr>
          <w:rFonts w:ascii="Arial" w:hAnsi="Arial" w:cs="Arial"/>
          <w:szCs w:val="20"/>
        </w:rPr>
        <w:t>seznam zaškolených osob</w:t>
      </w:r>
    </w:p>
    <w:p w:rsidR="00FB0CF9" w:rsidRPr="00A0035F" w:rsidRDefault="00FB0CF9" w:rsidP="00FB0CF9">
      <w:pPr>
        <w:pStyle w:val="Odstavecseseznamem"/>
        <w:numPr>
          <w:ilvl w:val="0"/>
          <w:numId w:val="16"/>
        </w:numPr>
        <w:jc w:val="both"/>
        <w:rPr>
          <w:rFonts w:ascii="Arial" w:hAnsi="Arial" w:cs="Arial"/>
          <w:szCs w:val="20"/>
        </w:rPr>
      </w:pPr>
      <w:r w:rsidRPr="00A0035F">
        <w:rPr>
          <w:rFonts w:ascii="Arial" w:hAnsi="Arial" w:cs="Arial"/>
          <w:szCs w:val="20"/>
        </w:rPr>
        <w:t>další relevantní údaje</w:t>
      </w:r>
    </w:p>
    <w:p w:rsidR="00FB0CF9" w:rsidRPr="00C603C1" w:rsidRDefault="00FB0CF9" w:rsidP="00FB0CF9">
      <w:pPr>
        <w:pStyle w:val="Odstavecseseznamem"/>
        <w:numPr>
          <w:ilvl w:val="0"/>
          <w:numId w:val="16"/>
        </w:numPr>
        <w:jc w:val="both"/>
        <w:rPr>
          <w:rFonts w:ascii="Arial" w:eastAsia="Calibri" w:hAnsi="Arial"/>
          <w:szCs w:val="22"/>
          <w:lang w:eastAsia="en-US"/>
        </w:rPr>
      </w:pPr>
      <w:r w:rsidRPr="00FB0CF9">
        <w:rPr>
          <w:rFonts w:ascii="Arial" w:hAnsi="Arial" w:cs="Arial"/>
          <w:szCs w:val="20"/>
        </w:rPr>
        <w:t>podpisy oprávněných zástupců smluvních stran.</w:t>
      </w:r>
    </w:p>
    <w:p w:rsidR="00C603C1" w:rsidRPr="00FB0CF9" w:rsidRDefault="00C603C1" w:rsidP="00C603C1">
      <w:pPr>
        <w:numPr>
          <w:ilvl w:val="1"/>
          <w:numId w:val="25"/>
        </w:numPr>
        <w:spacing w:before="0"/>
        <w:ind w:left="567" w:hanging="567"/>
        <w:jc w:val="both"/>
        <w:rPr>
          <w:rFonts w:ascii="Arial" w:eastAsia="Calibri" w:hAnsi="Arial"/>
          <w:szCs w:val="22"/>
          <w:lang w:eastAsia="en-US"/>
        </w:rPr>
      </w:pPr>
      <w:r>
        <w:rPr>
          <w:rFonts w:ascii="Arial" w:hAnsi="Arial" w:cs="Arial"/>
          <w:szCs w:val="20"/>
        </w:rPr>
        <w:t xml:space="preserve">Vlastnictví díla přechází na Objednatele jeho převzetím – okamžikem podpisu </w:t>
      </w:r>
      <w:r>
        <w:rPr>
          <w:rFonts w:ascii="Arial" w:eastAsia="Calibri" w:hAnsi="Arial"/>
          <w:szCs w:val="22"/>
          <w:lang w:eastAsia="en-US"/>
        </w:rPr>
        <w:t>Protokolu o převzetí díla.</w:t>
      </w:r>
    </w:p>
    <w:p w:rsidR="004C62DD" w:rsidRPr="004C62DD" w:rsidRDefault="004C62DD" w:rsidP="00FB0CF9">
      <w:pPr>
        <w:spacing w:before="0"/>
        <w:ind w:left="1080"/>
        <w:jc w:val="both"/>
        <w:rPr>
          <w:rFonts w:ascii="Arial" w:eastAsia="Calibri" w:hAnsi="Arial"/>
          <w:b/>
          <w:szCs w:val="22"/>
          <w:lang w:eastAsia="en-US"/>
        </w:rPr>
      </w:pPr>
      <w:r w:rsidRPr="004C62DD">
        <w:rPr>
          <w:rFonts w:ascii="Arial" w:eastAsia="Calibri" w:hAnsi="Arial"/>
          <w:szCs w:val="22"/>
          <w:lang w:eastAsia="en-US"/>
        </w:rPr>
        <w:t xml:space="preserve"> </w:t>
      </w: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 xml:space="preserve">Součinnost </w:t>
      </w:r>
      <w:r w:rsidR="00AE5705">
        <w:rPr>
          <w:rFonts w:ascii="Arial" w:eastAsia="Calibri" w:hAnsi="Arial"/>
          <w:b/>
          <w:szCs w:val="22"/>
          <w:lang w:eastAsia="en-US"/>
        </w:rPr>
        <w:t>Objednat</w:t>
      </w:r>
      <w:r w:rsidRPr="004C62DD">
        <w:rPr>
          <w:rFonts w:ascii="Arial" w:eastAsia="Calibri" w:hAnsi="Arial"/>
          <w:b/>
          <w:szCs w:val="22"/>
          <w:lang w:eastAsia="en-US"/>
        </w:rPr>
        <w:t xml:space="preserve">ele se </w:t>
      </w:r>
      <w:r w:rsidR="00AE5705">
        <w:rPr>
          <w:rFonts w:ascii="Arial" w:eastAsia="Calibri" w:hAnsi="Arial"/>
          <w:b/>
          <w:szCs w:val="22"/>
          <w:lang w:eastAsia="en-US"/>
        </w:rPr>
        <w:t>Zhotovit</w:t>
      </w:r>
      <w:r w:rsidRPr="004C62DD">
        <w:rPr>
          <w:rFonts w:ascii="Arial" w:eastAsia="Calibri" w:hAnsi="Arial"/>
          <w:b/>
          <w:szCs w:val="22"/>
          <w:lang w:eastAsia="en-US"/>
        </w:rPr>
        <w:t>elem</w:t>
      </w:r>
    </w:p>
    <w:p w:rsidR="00392777" w:rsidRPr="00392777" w:rsidRDefault="00392777" w:rsidP="007728A0">
      <w:pPr>
        <w:numPr>
          <w:ilvl w:val="1"/>
          <w:numId w:val="26"/>
        </w:numPr>
        <w:spacing w:before="0"/>
        <w:ind w:left="567" w:hanging="567"/>
        <w:jc w:val="both"/>
        <w:rPr>
          <w:rFonts w:ascii="Arial" w:eastAsia="Calibri" w:hAnsi="Arial"/>
          <w:szCs w:val="22"/>
          <w:lang w:eastAsia="en-US"/>
        </w:rPr>
      </w:pPr>
      <w:r>
        <w:rPr>
          <w:rFonts w:ascii="Arial" w:hAnsi="Arial" w:cs="Arial"/>
          <w:szCs w:val="20"/>
        </w:rPr>
        <w:t>Objednatel</w:t>
      </w:r>
      <w:r w:rsidRPr="00B8379B">
        <w:rPr>
          <w:rFonts w:ascii="Arial" w:hAnsi="Arial" w:cs="Arial"/>
          <w:szCs w:val="20"/>
        </w:rPr>
        <w:t xml:space="preserve"> se zavazuje umožnit přístup určeným pracovníkům </w:t>
      </w:r>
      <w:r>
        <w:rPr>
          <w:rFonts w:ascii="Arial" w:hAnsi="Arial" w:cs="Arial"/>
          <w:szCs w:val="20"/>
        </w:rPr>
        <w:t>Zhotovitele</w:t>
      </w:r>
      <w:r w:rsidRPr="00B8379B">
        <w:rPr>
          <w:rFonts w:ascii="Arial" w:hAnsi="Arial" w:cs="Arial"/>
          <w:szCs w:val="20"/>
        </w:rPr>
        <w:t xml:space="preserve"> do prostoru svého objektu za účelem splnění této smlouvy a provedení</w:t>
      </w:r>
      <w:r>
        <w:rPr>
          <w:rFonts w:ascii="Arial" w:hAnsi="Arial" w:cs="Arial"/>
          <w:szCs w:val="20"/>
        </w:rPr>
        <w:t xml:space="preserve"> demontáže a</w:t>
      </w:r>
      <w:r w:rsidRPr="00B8379B">
        <w:rPr>
          <w:rFonts w:ascii="Arial" w:hAnsi="Arial" w:cs="Arial"/>
          <w:szCs w:val="20"/>
        </w:rPr>
        <w:t xml:space="preserve"> montáže a dále pak za účelem následných oprav a servisních prací.</w:t>
      </w:r>
      <w:r>
        <w:rPr>
          <w:rFonts w:ascii="Arial" w:hAnsi="Arial" w:cs="Arial"/>
          <w:szCs w:val="20"/>
        </w:rPr>
        <w:t xml:space="preserve"> Práce prováděné v souvislosti s dílem pracovníky Zhotovitele nesmí ohrožovat běžný provoz Objednatele, smí jej narušovat v rozsahu předem sjednaném s Objednatelem. Na termínech provádění prací v souvislosti s dílem se smluvní strany musí předem dohodnout.</w:t>
      </w:r>
    </w:p>
    <w:p w:rsidR="004C62DD" w:rsidRPr="004C62DD" w:rsidRDefault="004C62DD" w:rsidP="007728A0">
      <w:pPr>
        <w:numPr>
          <w:ilvl w:val="1"/>
          <w:numId w:val="26"/>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Objednatel poskytne </w:t>
      </w:r>
      <w:r w:rsidR="00AE5705">
        <w:rPr>
          <w:rFonts w:ascii="Arial" w:eastAsia="Calibri" w:hAnsi="Arial"/>
          <w:szCs w:val="22"/>
          <w:lang w:eastAsia="en-US"/>
        </w:rPr>
        <w:t>Zhotovit</w:t>
      </w:r>
      <w:r w:rsidRPr="004C62DD">
        <w:rPr>
          <w:rFonts w:ascii="Arial" w:eastAsia="Calibri" w:hAnsi="Arial"/>
          <w:szCs w:val="22"/>
          <w:lang w:eastAsia="en-US"/>
        </w:rPr>
        <w:t>eli na jeho žádost součinnost při svolávání jednání s dotčenými osobami a těchto jednání se případně zúčastní.</w:t>
      </w:r>
    </w:p>
    <w:p w:rsidR="004C62DD" w:rsidRPr="004C62DD" w:rsidRDefault="004C62DD" w:rsidP="007728A0">
      <w:pPr>
        <w:numPr>
          <w:ilvl w:val="1"/>
          <w:numId w:val="26"/>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Objednatel a jím určené osoby, mají právo kontroly díla v každé fázi jeho provádění. V případě, že </w:t>
      </w:r>
      <w:r w:rsidR="00AE5705">
        <w:rPr>
          <w:rFonts w:ascii="Arial" w:eastAsia="Calibri" w:hAnsi="Arial"/>
          <w:szCs w:val="22"/>
          <w:lang w:eastAsia="en-US"/>
        </w:rPr>
        <w:t>Objednat</w:t>
      </w:r>
      <w:r w:rsidRPr="004C62DD">
        <w:rPr>
          <w:rFonts w:ascii="Arial" w:eastAsia="Calibri" w:hAnsi="Arial"/>
          <w:szCs w:val="22"/>
          <w:lang w:eastAsia="en-US"/>
        </w:rPr>
        <w:t xml:space="preserve">el či jím určené osoby, nebo zjistí nedostatky v provádění díla, upozorní na ně </w:t>
      </w:r>
      <w:r w:rsidR="00AE5705">
        <w:rPr>
          <w:rFonts w:ascii="Arial" w:eastAsia="Calibri" w:hAnsi="Arial"/>
          <w:szCs w:val="22"/>
          <w:lang w:eastAsia="en-US"/>
        </w:rPr>
        <w:t>Zhotovit</w:t>
      </w:r>
      <w:r w:rsidRPr="004C62DD">
        <w:rPr>
          <w:rFonts w:ascii="Arial" w:eastAsia="Calibri" w:hAnsi="Arial"/>
          <w:szCs w:val="22"/>
          <w:lang w:eastAsia="en-US"/>
        </w:rPr>
        <w:t xml:space="preserve">ele. Zhotovitel je povinen bez zbytečného odkladu se k nedostatkům vyjádřit a tyto nedostatky bez zbytečného odkladu odstranit. </w:t>
      </w:r>
    </w:p>
    <w:p w:rsidR="004C62DD" w:rsidRPr="004C62DD" w:rsidRDefault="004C62DD" w:rsidP="007728A0">
      <w:pPr>
        <w:spacing w:before="0"/>
        <w:ind w:left="567" w:hanging="567"/>
        <w:jc w:val="both"/>
        <w:rPr>
          <w:rFonts w:ascii="Arial" w:eastAsia="Calibri" w:hAnsi="Arial"/>
          <w:szCs w:val="22"/>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 xml:space="preserve">Pojištění </w:t>
      </w:r>
    </w:p>
    <w:p w:rsidR="00392777" w:rsidRPr="00392777" w:rsidRDefault="00392777" w:rsidP="00392777">
      <w:pPr>
        <w:pStyle w:val="Odstavecseseznamem"/>
        <w:numPr>
          <w:ilvl w:val="0"/>
          <w:numId w:val="27"/>
        </w:numPr>
        <w:spacing w:before="0"/>
        <w:ind w:left="567" w:hanging="567"/>
        <w:jc w:val="both"/>
        <w:rPr>
          <w:rFonts w:ascii="Arial" w:eastAsia="Calibri" w:hAnsi="Arial"/>
          <w:szCs w:val="22"/>
          <w:lang w:eastAsia="en-US"/>
        </w:rPr>
      </w:pPr>
      <w:r w:rsidRPr="00392777">
        <w:rPr>
          <w:rFonts w:ascii="Arial" w:eastAsia="Calibri" w:hAnsi="Arial"/>
          <w:szCs w:val="22"/>
          <w:lang w:eastAsia="en-US"/>
        </w:rPr>
        <w:t xml:space="preserve">Zhotovitel je povinen být po celou dobu plnění dle této smlouvy pojištěn pojistnou smlouvou, jejímž předmětem je pojištění odpovědnosti za škodu způsobenou Zhotovitelem třetí osobě v souladu s nabídkou. Objednatel je oprávněn kdykoliv požádat Zhotovitele o předložení pojistné </w:t>
      </w:r>
      <w:r w:rsidRPr="00392777">
        <w:rPr>
          <w:rFonts w:ascii="Arial" w:eastAsia="Calibri" w:hAnsi="Arial"/>
          <w:szCs w:val="22"/>
          <w:lang w:eastAsia="en-US"/>
        </w:rPr>
        <w:lastRenderedPageBreak/>
        <w:t>smlouvy a Zhotovitel je povinen tuto Objednateli bez zbytečného odkladu předložit. Dojde-li na straně Zhotovitele v průběhu plnění této smlouvy ke ztrátě pojištění odpovědnosti za škodu způsobenou Zhotovitelem třetí osobě, je Zhotovitel povinen toto neprodleně obnovit. Porušení povinností Zhotovitele dle tohoto odstavce se považuje za podstatné porušení smlouvy.</w:t>
      </w:r>
    </w:p>
    <w:p w:rsidR="004C62DD" w:rsidRPr="007728A0" w:rsidRDefault="004C62DD" w:rsidP="007728A0">
      <w:pPr>
        <w:pStyle w:val="Odstavecseseznamem"/>
        <w:numPr>
          <w:ilvl w:val="0"/>
          <w:numId w:val="27"/>
        </w:numPr>
        <w:spacing w:before="0"/>
        <w:ind w:left="567" w:hanging="567"/>
        <w:jc w:val="both"/>
        <w:rPr>
          <w:rFonts w:ascii="Arial" w:eastAsia="Calibri" w:hAnsi="Arial"/>
          <w:szCs w:val="22"/>
          <w:lang w:eastAsia="en-US"/>
        </w:rPr>
      </w:pPr>
      <w:r w:rsidRPr="007728A0">
        <w:rPr>
          <w:rFonts w:ascii="Arial" w:eastAsia="Calibri" w:hAnsi="Arial"/>
          <w:szCs w:val="22"/>
          <w:lang w:eastAsia="en-US"/>
        </w:rPr>
        <w:t xml:space="preserve">Zhotovitel nese nebezpečí zničení, poškození nebo znehodnocení díla až do jeho předání </w:t>
      </w:r>
      <w:r w:rsidR="00AE5705">
        <w:rPr>
          <w:rFonts w:ascii="Arial" w:eastAsia="Calibri" w:hAnsi="Arial"/>
          <w:szCs w:val="22"/>
          <w:lang w:eastAsia="en-US"/>
        </w:rPr>
        <w:t>Objednat</w:t>
      </w:r>
      <w:r w:rsidRPr="007728A0">
        <w:rPr>
          <w:rFonts w:ascii="Arial" w:eastAsia="Calibri" w:hAnsi="Arial"/>
          <w:szCs w:val="22"/>
          <w:lang w:eastAsia="en-US"/>
        </w:rPr>
        <w:t xml:space="preserve">eli. </w:t>
      </w:r>
    </w:p>
    <w:p w:rsidR="004C62DD" w:rsidRPr="004C62DD" w:rsidRDefault="004C62DD" w:rsidP="007728A0">
      <w:pPr>
        <w:spacing w:before="0"/>
        <w:ind w:left="567" w:hanging="567"/>
        <w:jc w:val="both"/>
        <w:rPr>
          <w:rFonts w:ascii="Arial" w:eastAsia="Calibri" w:hAnsi="Arial"/>
          <w:szCs w:val="22"/>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 xml:space="preserve">Povinnosti </w:t>
      </w:r>
      <w:r w:rsidR="00AE5705">
        <w:rPr>
          <w:rFonts w:ascii="Arial" w:eastAsia="Calibri" w:hAnsi="Arial"/>
          <w:b/>
          <w:szCs w:val="22"/>
          <w:lang w:eastAsia="en-US"/>
        </w:rPr>
        <w:t>Zhotovit</w:t>
      </w:r>
      <w:r w:rsidRPr="004C62DD">
        <w:rPr>
          <w:rFonts w:ascii="Arial" w:eastAsia="Calibri" w:hAnsi="Arial"/>
          <w:b/>
          <w:szCs w:val="22"/>
          <w:lang w:eastAsia="en-US"/>
        </w:rPr>
        <w:t>ele</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je povinen dílo provést v souladu se smlouvou kompletně, kvalitně a včas, v souladu s podmínkami této smlouvy, jejích příloh, platnými právními předpisy, technickými normami, </w:t>
      </w:r>
      <w:r w:rsidR="00C603C1">
        <w:rPr>
          <w:rFonts w:ascii="Arial" w:eastAsia="Calibri" w:hAnsi="Arial"/>
          <w:szCs w:val="22"/>
          <w:lang w:eastAsia="en-US"/>
        </w:rPr>
        <w:t xml:space="preserve">případně </w:t>
      </w:r>
      <w:r w:rsidRPr="004C62DD">
        <w:rPr>
          <w:rFonts w:ascii="Arial" w:eastAsia="Calibri" w:hAnsi="Arial"/>
          <w:szCs w:val="22"/>
          <w:lang w:eastAsia="en-US"/>
        </w:rPr>
        <w:t>rozhodnutími orgánů státní správy.</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se zavazuje </w:t>
      </w:r>
      <w:r w:rsidR="00AE5705">
        <w:rPr>
          <w:rFonts w:ascii="Arial" w:eastAsia="Calibri" w:hAnsi="Arial"/>
          <w:szCs w:val="22"/>
          <w:lang w:eastAsia="en-US"/>
        </w:rPr>
        <w:t>Zhotovit</w:t>
      </w:r>
      <w:r w:rsidRPr="004C62DD">
        <w:rPr>
          <w:rFonts w:ascii="Arial" w:eastAsia="Calibri" w:hAnsi="Arial"/>
          <w:szCs w:val="22"/>
          <w:lang w:eastAsia="en-US"/>
        </w:rPr>
        <w:t xml:space="preserve"> dílo tak, aby bylo plně funkční k účelu sjednanému ve smlouvě </w:t>
      </w:r>
      <w:r w:rsidR="00C603C1">
        <w:rPr>
          <w:rFonts w:ascii="Arial" w:eastAsia="Calibri" w:hAnsi="Arial"/>
          <w:szCs w:val="22"/>
          <w:lang w:eastAsia="en-US"/>
        </w:rPr>
        <w:t xml:space="preserve">a </w:t>
      </w:r>
      <w:r w:rsidRPr="004C62DD">
        <w:rPr>
          <w:rFonts w:ascii="Arial" w:eastAsia="Calibri" w:hAnsi="Arial"/>
          <w:szCs w:val="22"/>
          <w:lang w:eastAsia="en-US"/>
        </w:rPr>
        <w:t>po dobu záruční doby si zachov</w:t>
      </w:r>
      <w:r w:rsidR="00C603C1">
        <w:rPr>
          <w:rFonts w:ascii="Arial" w:eastAsia="Calibri" w:hAnsi="Arial"/>
          <w:szCs w:val="22"/>
          <w:lang w:eastAsia="en-US"/>
        </w:rPr>
        <w:t>alo</w:t>
      </w:r>
      <w:r w:rsidRPr="004C62DD">
        <w:rPr>
          <w:rFonts w:ascii="Arial" w:eastAsia="Calibri" w:hAnsi="Arial"/>
          <w:szCs w:val="22"/>
          <w:lang w:eastAsia="en-US"/>
        </w:rPr>
        <w:t xml:space="preserve"> smluvené vlastnosti popř. vlastnosti obvyklé pro smluvený účel, pokud nejsou v této smlouvě výslovně stanoveny.</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Dílo zhotovené </w:t>
      </w:r>
      <w:r w:rsidR="00AE5705">
        <w:rPr>
          <w:rFonts w:ascii="Arial" w:eastAsia="Calibri" w:hAnsi="Arial"/>
          <w:szCs w:val="22"/>
          <w:lang w:eastAsia="en-US"/>
        </w:rPr>
        <w:t>Zhotovit</w:t>
      </w:r>
      <w:r w:rsidRPr="004C62DD">
        <w:rPr>
          <w:rFonts w:ascii="Arial" w:eastAsia="Calibri" w:hAnsi="Arial"/>
          <w:szCs w:val="22"/>
          <w:lang w:eastAsia="en-US"/>
        </w:rPr>
        <w:t>elem dle této smlouvy bude prosto jakýchkoli právních vad.</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je povinen při zpracování díla postupovat s odbornou péčí a řídit se pokyny </w:t>
      </w:r>
      <w:r w:rsidR="00AE5705">
        <w:rPr>
          <w:rFonts w:ascii="Arial" w:eastAsia="Calibri" w:hAnsi="Arial"/>
          <w:szCs w:val="22"/>
          <w:lang w:eastAsia="en-US"/>
        </w:rPr>
        <w:t>O</w:t>
      </w:r>
      <w:r w:rsidRPr="004C62DD">
        <w:rPr>
          <w:rFonts w:ascii="Arial" w:eastAsia="Calibri" w:hAnsi="Arial"/>
          <w:szCs w:val="22"/>
          <w:lang w:eastAsia="en-US"/>
        </w:rPr>
        <w:t>bjednatele a prioritně hájit jeho zájmy.</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se zavazuje neprodleně písemně informovat </w:t>
      </w:r>
      <w:r w:rsidR="00AE5705">
        <w:rPr>
          <w:rFonts w:ascii="Arial" w:eastAsia="Calibri" w:hAnsi="Arial"/>
          <w:szCs w:val="22"/>
          <w:lang w:eastAsia="en-US"/>
        </w:rPr>
        <w:t>O</w:t>
      </w:r>
      <w:r w:rsidRPr="004C62DD">
        <w:rPr>
          <w:rFonts w:ascii="Arial" w:eastAsia="Calibri" w:hAnsi="Arial"/>
          <w:szCs w:val="22"/>
          <w:lang w:eastAsia="en-US"/>
        </w:rPr>
        <w:t xml:space="preserve">bjednatele o všech skutečnostech, které by mohly </w:t>
      </w:r>
      <w:r w:rsidR="00AE5705">
        <w:rPr>
          <w:rFonts w:ascii="Arial" w:eastAsia="Calibri" w:hAnsi="Arial"/>
          <w:szCs w:val="22"/>
          <w:lang w:eastAsia="en-US"/>
        </w:rPr>
        <w:t>Objednat</w:t>
      </w:r>
      <w:r w:rsidRPr="004C62DD">
        <w:rPr>
          <w:rFonts w:ascii="Arial" w:eastAsia="Calibri" w:hAnsi="Arial"/>
          <w:szCs w:val="22"/>
          <w:lang w:eastAsia="en-US"/>
        </w:rPr>
        <w:t xml:space="preserve">eli způsobit finanční nebo jinou újmu, o překážkách, které by mohly ohrozit termín stanovený touto smlouvou a o eventuálních vadách a nekompletnosti podkladů předaných mu </w:t>
      </w:r>
      <w:r w:rsidR="00AE5705">
        <w:rPr>
          <w:rFonts w:ascii="Arial" w:eastAsia="Calibri" w:hAnsi="Arial"/>
          <w:szCs w:val="22"/>
          <w:lang w:eastAsia="en-US"/>
        </w:rPr>
        <w:t>Objednat</w:t>
      </w:r>
      <w:r w:rsidRPr="004C62DD">
        <w:rPr>
          <w:rFonts w:ascii="Arial" w:eastAsia="Calibri" w:hAnsi="Arial"/>
          <w:szCs w:val="22"/>
          <w:lang w:eastAsia="en-US"/>
        </w:rPr>
        <w:t xml:space="preserve">elem. </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je povinen na výzvu </w:t>
      </w:r>
      <w:r w:rsidR="00AE5705">
        <w:rPr>
          <w:rFonts w:ascii="Arial" w:eastAsia="Calibri" w:hAnsi="Arial"/>
          <w:szCs w:val="22"/>
          <w:lang w:eastAsia="en-US"/>
        </w:rPr>
        <w:t>Objednat</w:t>
      </w:r>
      <w:r w:rsidRPr="004C62DD">
        <w:rPr>
          <w:rFonts w:ascii="Arial" w:eastAsia="Calibri" w:hAnsi="Arial"/>
          <w:szCs w:val="22"/>
          <w:lang w:eastAsia="en-US"/>
        </w:rPr>
        <w:t xml:space="preserve">ele poskytnout bez prodlení a bezplatně </w:t>
      </w:r>
      <w:r w:rsidR="00AE5705">
        <w:rPr>
          <w:rFonts w:ascii="Arial" w:eastAsia="Calibri" w:hAnsi="Arial"/>
          <w:szCs w:val="22"/>
          <w:lang w:eastAsia="en-US"/>
        </w:rPr>
        <w:t>Objednat</w:t>
      </w:r>
      <w:r w:rsidRPr="004C62DD">
        <w:rPr>
          <w:rFonts w:ascii="Arial" w:eastAsia="Calibri" w:hAnsi="Arial"/>
          <w:szCs w:val="22"/>
          <w:lang w:eastAsia="en-US"/>
        </w:rPr>
        <w:t xml:space="preserve">eli jakékoli informace související s dílem a jeho </w:t>
      </w:r>
      <w:r w:rsidR="00AE5705" w:rsidRPr="004C62DD">
        <w:rPr>
          <w:rFonts w:ascii="Arial" w:eastAsia="Calibri" w:hAnsi="Arial"/>
          <w:szCs w:val="22"/>
          <w:lang w:eastAsia="en-US"/>
        </w:rPr>
        <w:t>rozpracovaností,</w:t>
      </w:r>
      <w:r w:rsidRPr="004C62DD">
        <w:rPr>
          <w:rFonts w:ascii="Arial" w:eastAsia="Calibri" w:hAnsi="Arial"/>
          <w:szCs w:val="22"/>
          <w:lang w:eastAsia="en-US"/>
        </w:rPr>
        <w:t xml:space="preserve"> a to po dobu trvání této smlouvy, tak po dobu </w:t>
      </w:r>
      <w:r w:rsidR="00AE5705">
        <w:rPr>
          <w:rFonts w:ascii="Arial" w:eastAsia="Calibri" w:hAnsi="Arial"/>
          <w:szCs w:val="22"/>
          <w:lang w:eastAsia="en-US"/>
        </w:rPr>
        <w:t>záruční doby.</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K provedení díla mohou být použity jen takové výrobky a konstrukce, jejichž vlastnosti z hlediska způsobilosti </w:t>
      </w:r>
      <w:r w:rsidR="00AE5705">
        <w:rPr>
          <w:rFonts w:ascii="Arial" w:eastAsia="Calibri" w:hAnsi="Arial"/>
          <w:szCs w:val="22"/>
          <w:lang w:eastAsia="en-US"/>
        </w:rPr>
        <w:t>objektu</w:t>
      </w:r>
      <w:r w:rsidRPr="004C62DD">
        <w:rPr>
          <w:rFonts w:ascii="Arial" w:eastAsia="Calibri" w:hAnsi="Arial"/>
          <w:szCs w:val="22"/>
          <w:lang w:eastAsia="en-US"/>
        </w:rPr>
        <w:t xml:space="preserve"> pro navržený účel zaručují, že při správném provedení a běžné údržbě a působení běžně předvídatelných vlivů, po dobu předpokládané existence splňuje požadavky pro mechanickou odolnost a stabilitu, požární bezpečnost, hygienu, ochranu zdraví, zdravých životních podmínek a životního prostředí, bezpečnost při užívání (včetně užívání osobami s omezenou schopností pohybu a orientace), ochranu proti hluku a na úsporu energie a ochranu tepla. </w:t>
      </w:r>
    </w:p>
    <w:p w:rsidR="004C62DD" w:rsidRP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Vlastnosti výrobků</w:t>
      </w:r>
      <w:r w:rsidR="00AE5705">
        <w:rPr>
          <w:rFonts w:ascii="Arial" w:eastAsia="Calibri" w:hAnsi="Arial"/>
          <w:szCs w:val="22"/>
          <w:lang w:eastAsia="en-US"/>
        </w:rPr>
        <w:t xml:space="preserve"> / zařízení</w:t>
      </w:r>
      <w:r w:rsidRPr="004C62DD">
        <w:rPr>
          <w:rFonts w:ascii="Arial" w:eastAsia="Calibri" w:hAnsi="Arial"/>
          <w:szCs w:val="22"/>
          <w:lang w:eastAsia="en-US"/>
        </w:rPr>
        <w:t xml:space="preserve">, mající rozhodující význam pro výslednou kvalitu </w:t>
      </w:r>
      <w:r w:rsidR="00AE5705">
        <w:rPr>
          <w:rFonts w:ascii="Arial" w:eastAsia="Calibri" w:hAnsi="Arial"/>
          <w:szCs w:val="22"/>
          <w:lang w:eastAsia="en-US"/>
        </w:rPr>
        <w:t>díla</w:t>
      </w:r>
      <w:r w:rsidRPr="004C62DD">
        <w:rPr>
          <w:rFonts w:ascii="Arial" w:eastAsia="Calibri" w:hAnsi="Arial"/>
          <w:szCs w:val="22"/>
          <w:lang w:eastAsia="en-US"/>
        </w:rPr>
        <w:t>, musí být ověřena podle obecně závazných norem a předpisů.</w:t>
      </w:r>
    </w:p>
    <w:p w:rsidR="004C62DD" w:rsidRDefault="004C62DD" w:rsidP="007728A0">
      <w:pPr>
        <w:numPr>
          <w:ilvl w:val="1"/>
          <w:numId w:val="28"/>
        </w:num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Zhotovitel je povinen upozornit písemně </w:t>
      </w:r>
      <w:r w:rsidR="00AE5705">
        <w:rPr>
          <w:rFonts w:ascii="Arial" w:eastAsia="Calibri" w:hAnsi="Arial"/>
          <w:szCs w:val="22"/>
          <w:lang w:eastAsia="en-US"/>
        </w:rPr>
        <w:t>Objednat</w:t>
      </w:r>
      <w:r w:rsidRPr="004C62DD">
        <w:rPr>
          <w:rFonts w:ascii="Arial" w:eastAsia="Calibri" w:hAnsi="Arial"/>
          <w:szCs w:val="22"/>
          <w:lang w:eastAsia="en-US"/>
        </w:rPr>
        <w:t xml:space="preserve">ele na nevhodnost </w:t>
      </w:r>
      <w:r w:rsidR="00AE5705">
        <w:rPr>
          <w:rFonts w:ascii="Arial" w:eastAsia="Calibri" w:hAnsi="Arial"/>
          <w:szCs w:val="22"/>
          <w:lang w:eastAsia="en-US"/>
        </w:rPr>
        <w:t>Objednat</w:t>
      </w:r>
      <w:r w:rsidRPr="004C62DD">
        <w:rPr>
          <w:rFonts w:ascii="Arial" w:eastAsia="Calibri" w:hAnsi="Arial"/>
          <w:szCs w:val="22"/>
          <w:lang w:eastAsia="en-US"/>
        </w:rPr>
        <w:t xml:space="preserve">elem navrhovaných nebo požadovaných postupů, užití materiálů a řešení. Toto ustanovení se vztahuje na všechny okolnosti, které </w:t>
      </w:r>
      <w:r w:rsidR="00AE5705">
        <w:rPr>
          <w:rFonts w:ascii="Arial" w:eastAsia="Calibri" w:hAnsi="Arial"/>
          <w:szCs w:val="22"/>
          <w:lang w:eastAsia="en-US"/>
        </w:rPr>
        <w:t>Zhotovit</w:t>
      </w:r>
      <w:r w:rsidRPr="004C62DD">
        <w:rPr>
          <w:rFonts w:ascii="Arial" w:eastAsia="Calibri" w:hAnsi="Arial"/>
          <w:szCs w:val="22"/>
          <w:lang w:eastAsia="en-US"/>
        </w:rPr>
        <w:t xml:space="preserve">el, jako odborná organizace je povinna znát a vědět. Zhotovitel ručí za kvalitu díla v plném rozsahu, pokud na uvedené nevhodné postupy, řešení a užití materiálů neupozornil. </w:t>
      </w:r>
    </w:p>
    <w:p w:rsidR="00B02C37" w:rsidRDefault="004C62DD" w:rsidP="00B02C37">
      <w:pPr>
        <w:numPr>
          <w:ilvl w:val="1"/>
          <w:numId w:val="28"/>
        </w:numPr>
        <w:spacing w:before="0"/>
        <w:ind w:left="567" w:hanging="567"/>
        <w:jc w:val="both"/>
        <w:rPr>
          <w:rFonts w:ascii="Arial" w:eastAsia="Calibri" w:hAnsi="Arial"/>
          <w:szCs w:val="22"/>
          <w:lang w:eastAsia="en-US"/>
        </w:rPr>
      </w:pPr>
      <w:r w:rsidRPr="00B02C37">
        <w:rPr>
          <w:rFonts w:ascii="Arial" w:eastAsia="Calibri" w:hAnsi="Arial"/>
          <w:szCs w:val="22"/>
          <w:lang w:eastAsia="en-US"/>
        </w:rPr>
        <w:t xml:space="preserve">Zhotovitel se zavazuje </w:t>
      </w:r>
      <w:r w:rsidR="00AE5705" w:rsidRPr="00B02C37">
        <w:rPr>
          <w:rFonts w:ascii="Arial" w:eastAsia="Calibri" w:hAnsi="Arial"/>
          <w:szCs w:val="22"/>
          <w:lang w:eastAsia="en-US"/>
        </w:rPr>
        <w:t>Zhotovit</w:t>
      </w:r>
      <w:r w:rsidRPr="00B02C37">
        <w:rPr>
          <w:rFonts w:ascii="Arial" w:eastAsia="Calibri" w:hAnsi="Arial"/>
          <w:szCs w:val="22"/>
          <w:lang w:eastAsia="en-US"/>
        </w:rPr>
        <w:t xml:space="preserve"> dílo osobně nebo prostřednictví</w:t>
      </w:r>
      <w:r w:rsidR="00C603C1">
        <w:rPr>
          <w:rFonts w:ascii="Arial" w:eastAsia="Calibri" w:hAnsi="Arial"/>
          <w:szCs w:val="22"/>
          <w:lang w:eastAsia="en-US"/>
        </w:rPr>
        <w:t>m</w:t>
      </w:r>
      <w:r w:rsidRPr="00B02C37">
        <w:rPr>
          <w:rFonts w:ascii="Arial" w:eastAsia="Calibri" w:hAnsi="Arial"/>
          <w:szCs w:val="22"/>
          <w:lang w:eastAsia="en-US"/>
        </w:rPr>
        <w:t xml:space="preserve"> subdodavatelů dle této smlouvy s tím, že není oprávněn postoupit jakákoli práva či povinnosti z této smlouvy na třetí osobu bez předchozího písemného souhlasu </w:t>
      </w:r>
      <w:r w:rsidR="00AE5705" w:rsidRPr="00B02C37">
        <w:rPr>
          <w:rFonts w:ascii="Arial" w:eastAsia="Calibri" w:hAnsi="Arial"/>
          <w:szCs w:val="22"/>
          <w:lang w:eastAsia="en-US"/>
        </w:rPr>
        <w:t>Objednat</w:t>
      </w:r>
      <w:r w:rsidRPr="00B02C37">
        <w:rPr>
          <w:rFonts w:ascii="Arial" w:eastAsia="Calibri" w:hAnsi="Arial"/>
          <w:szCs w:val="22"/>
          <w:lang w:eastAsia="en-US"/>
        </w:rPr>
        <w:t>ele.</w:t>
      </w:r>
      <w:r w:rsidR="00B02C37" w:rsidRPr="00B02C37">
        <w:rPr>
          <w:rFonts w:ascii="Arial" w:eastAsia="Calibri" w:hAnsi="Arial"/>
          <w:szCs w:val="22"/>
          <w:lang w:eastAsia="en-US"/>
        </w:rPr>
        <w:t xml:space="preserve"> 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w:t>
      </w:r>
      <w:r w:rsidR="00FA6E89">
        <w:rPr>
          <w:rFonts w:ascii="Arial" w:eastAsia="Calibri" w:hAnsi="Arial"/>
          <w:szCs w:val="22"/>
          <w:lang w:eastAsia="en-US"/>
        </w:rPr>
        <w:t>Zhotovit</w:t>
      </w:r>
      <w:r w:rsidR="00B02C37" w:rsidRPr="00B02C37">
        <w:rPr>
          <w:rFonts w:ascii="Arial" w:eastAsia="Calibri" w:hAnsi="Arial"/>
          <w:szCs w:val="22"/>
          <w:lang w:eastAsia="en-US"/>
        </w:rPr>
        <w:t xml:space="preserve">el. Zhotovitel je odpovědný za to, že osoby vykonávající činnosti související s provedením díla jsou vybaveny ochrannými pracovními prostředky a pomůckami podle druhu vykonávané činnosti a rizik s tím spojených. </w:t>
      </w:r>
    </w:p>
    <w:p w:rsidR="00B02C37" w:rsidRDefault="00B02C37" w:rsidP="00B02C37">
      <w:pPr>
        <w:numPr>
          <w:ilvl w:val="1"/>
          <w:numId w:val="28"/>
        </w:numPr>
        <w:spacing w:before="0"/>
        <w:ind w:left="567" w:hanging="567"/>
        <w:jc w:val="both"/>
        <w:rPr>
          <w:rFonts w:ascii="Arial" w:eastAsia="Calibri" w:hAnsi="Arial"/>
          <w:szCs w:val="22"/>
          <w:lang w:eastAsia="en-US"/>
        </w:rPr>
      </w:pPr>
      <w:r w:rsidRPr="00B02C37">
        <w:rPr>
          <w:rFonts w:ascii="Arial" w:eastAsia="Calibri" w:hAnsi="Arial"/>
          <w:szCs w:val="22"/>
          <w:lang w:eastAsia="en-US"/>
        </w:rPr>
        <w:t>Zhotovitel se zavazuje zajistit vlastní dozor nad bezpečností práce ve smyslu nařízení vlády 591/2006 Sb., o bližších minimálních požadavcích na bezpečnost a ochranu zdraví při práci na staveništích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zavazuje se provádět soustavnou kontrolu bezpečnosti práce.</w:t>
      </w:r>
    </w:p>
    <w:p w:rsidR="00B02C37" w:rsidRPr="00B02C37" w:rsidRDefault="00B02C37" w:rsidP="00B02C37">
      <w:pPr>
        <w:numPr>
          <w:ilvl w:val="1"/>
          <w:numId w:val="28"/>
        </w:numPr>
        <w:spacing w:before="0"/>
        <w:ind w:left="567" w:hanging="567"/>
        <w:jc w:val="both"/>
        <w:rPr>
          <w:rFonts w:ascii="Arial" w:eastAsia="Calibri" w:hAnsi="Arial"/>
          <w:szCs w:val="22"/>
          <w:lang w:eastAsia="en-US"/>
        </w:rPr>
      </w:pPr>
      <w:r w:rsidRPr="00B02C37">
        <w:rPr>
          <w:rFonts w:ascii="Arial" w:eastAsia="Calibri" w:hAnsi="Arial"/>
          <w:szCs w:val="22"/>
          <w:lang w:eastAsia="en-US"/>
        </w:rPr>
        <w:t xml:space="preserve">Zhotovitel se zavazuje před zahájením provedení díla seznámit se s riziky na místě provedení díla, případně na místech s provedením díla souvisejících, a to za přítomnosti </w:t>
      </w:r>
      <w:r>
        <w:rPr>
          <w:rFonts w:ascii="Arial" w:eastAsia="Calibri" w:hAnsi="Arial"/>
          <w:szCs w:val="22"/>
          <w:lang w:eastAsia="en-US"/>
        </w:rPr>
        <w:t>pracovníka O</w:t>
      </w:r>
      <w:r w:rsidRPr="00B02C37">
        <w:rPr>
          <w:rFonts w:ascii="Arial" w:eastAsia="Calibri" w:hAnsi="Arial"/>
          <w:szCs w:val="22"/>
          <w:lang w:eastAsia="en-US"/>
        </w:rPr>
        <w:t xml:space="preserve">bjednatele. Zhotovitel je následně povinen provést školení veškerých pracovníků, kteří se budou na provedení díla podílet, seznámit je se zjištěnými skutečnostmi a určit způsob ochrany a prevence úrazů a jiného poškození zdraví. </w:t>
      </w:r>
    </w:p>
    <w:p w:rsidR="00B02C37" w:rsidRPr="00B02C37" w:rsidRDefault="00B02C37" w:rsidP="00B02C37">
      <w:pPr>
        <w:numPr>
          <w:ilvl w:val="1"/>
          <w:numId w:val="28"/>
        </w:numPr>
        <w:spacing w:before="0"/>
        <w:ind w:left="567" w:hanging="567"/>
        <w:jc w:val="both"/>
        <w:rPr>
          <w:rFonts w:ascii="Arial" w:eastAsia="Calibri" w:hAnsi="Arial"/>
          <w:szCs w:val="22"/>
          <w:lang w:eastAsia="en-US"/>
        </w:rPr>
      </w:pPr>
      <w:r w:rsidRPr="00B02C37">
        <w:rPr>
          <w:rFonts w:ascii="Arial" w:eastAsia="Calibri" w:hAnsi="Arial"/>
          <w:szCs w:val="22"/>
          <w:lang w:eastAsia="en-US"/>
        </w:rPr>
        <w:t xml:space="preserve">V případě úrazu pracovníka </w:t>
      </w:r>
      <w:r w:rsidR="00FA6E89">
        <w:rPr>
          <w:rFonts w:ascii="Arial" w:eastAsia="Calibri" w:hAnsi="Arial"/>
          <w:szCs w:val="22"/>
          <w:lang w:eastAsia="en-US"/>
        </w:rPr>
        <w:t>Zhotovit</w:t>
      </w:r>
      <w:r w:rsidRPr="00B02C37">
        <w:rPr>
          <w:rFonts w:ascii="Arial" w:eastAsia="Calibri" w:hAnsi="Arial"/>
          <w:szCs w:val="22"/>
          <w:lang w:eastAsia="en-US"/>
        </w:rPr>
        <w:t>ele, případně jeho pod</w:t>
      </w:r>
      <w:r>
        <w:rPr>
          <w:rFonts w:ascii="Arial" w:eastAsia="Calibri" w:hAnsi="Arial"/>
          <w:szCs w:val="22"/>
          <w:lang w:eastAsia="en-US"/>
        </w:rPr>
        <w:t>zhotovit</w:t>
      </w:r>
      <w:r w:rsidRPr="00B02C37">
        <w:rPr>
          <w:rFonts w:ascii="Arial" w:eastAsia="Calibri" w:hAnsi="Arial"/>
          <w:szCs w:val="22"/>
          <w:lang w:eastAsia="en-US"/>
        </w:rPr>
        <w:t xml:space="preserve">ele, vyšetří a sepíše záznam o úrazu podle platných předpisů </w:t>
      </w:r>
      <w:r w:rsidR="00FA6E89">
        <w:rPr>
          <w:rFonts w:ascii="Arial" w:eastAsia="Calibri" w:hAnsi="Arial"/>
          <w:szCs w:val="22"/>
          <w:lang w:eastAsia="en-US"/>
        </w:rPr>
        <w:t>Zhotovit</w:t>
      </w:r>
      <w:r w:rsidRPr="00B02C37">
        <w:rPr>
          <w:rFonts w:ascii="Arial" w:eastAsia="Calibri" w:hAnsi="Arial"/>
          <w:szCs w:val="22"/>
          <w:lang w:eastAsia="en-US"/>
        </w:rPr>
        <w:t xml:space="preserve">el, který je rovněž povinen provést veškeré úkony s </w:t>
      </w:r>
      <w:r w:rsidRPr="00B02C37">
        <w:rPr>
          <w:rFonts w:ascii="Arial" w:eastAsia="Calibri" w:hAnsi="Arial"/>
          <w:szCs w:val="22"/>
          <w:lang w:eastAsia="en-US"/>
        </w:rPr>
        <w:lastRenderedPageBreak/>
        <w:t xml:space="preserve">úrazem související, případně úrazem vyvolané. Veškeré následky vyplývající ze skutečnosti, že došlo k úrazu, nese na svou odpovědnost a náklad </w:t>
      </w:r>
      <w:r w:rsidR="00FA6E89">
        <w:rPr>
          <w:rFonts w:ascii="Arial" w:eastAsia="Calibri" w:hAnsi="Arial"/>
          <w:szCs w:val="22"/>
          <w:lang w:eastAsia="en-US"/>
        </w:rPr>
        <w:t>Zhotovit</w:t>
      </w:r>
      <w:r w:rsidRPr="00B02C37">
        <w:rPr>
          <w:rFonts w:ascii="Arial" w:eastAsia="Calibri" w:hAnsi="Arial"/>
          <w:szCs w:val="22"/>
          <w:lang w:eastAsia="en-US"/>
        </w:rPr>
        <w:t>el. Zhotovitel se zavazuje informovat objednatele o každém úrazu, pokud k němu dojde v souvislosti s provedením díla.</w:t>
      </w:r>
    </w:p>
    <w:p w:rsidR="00C82267" w:rsidRPr="004C62DD" w:rsidRDefault="00C82267" w:rsidP="00C82267">
      <w:pPr>
        <w:spacing w:before="0"/>
        <w:ind w:left="567"/>
        <w:jc w:val="both"/>
        <w:rPr>
          <w:rFonts w:ascii="Arial" w:eastAsia="Calibri" w:hAnsi="Arial"/>
          <w:szCs w:val="22"/>
          <w:lang w:eastAsia="en-US"/>
        </w:rPr>
      </w:pPr>
    </w:p>
    <w:p w:rsid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Odpovědnost za vady, záruka za kvalitu</w:t>
      </w:r>
      <w:r w:rsidR="008F6539">
        <w:rPr>
          <w:rFonts w:ascii="Arial" w:eastAsia="Calibri" w:hAnsi="Arial"/>
          <w:b/>
          <w:szCs w:val="22"/>
          <w:lang w:eastAsia="en-US"/>
        </w:rPr>
        <w:t>, servis</w:t>
      </w:r>
    </w:p>
    <w:p w:rsidR="00AE5705" w:rsidRDefault="00AE5705" w:rsidP="00AE5705">
      <w:pPr>
        <w:pStyle w:val="Odstavecseseznamem"/>
        <w:numPr>
          <w:ilvl w:val="0"/>
          <w:numId w:val="31"/>
        </w:numPr>
        <w:spacing w:before="0"/>
        <w:ind w:hanging="578"/>
        <w:jc w:val="both"/>
        <w:rPr>
          <w:rFonts w:ascii="Arial" w:eastAsia="Calibri" w:hAnsi="Arial"/>
          <w:szCs w:val="22"/>
          <w:lang w:eastAsia="en-US"/>
        </w:rPr>
      </w:pPr>
      <w:r>
        <w:rPr>
          <w:rFonts w:ascii="Arial" w:eastAsia="Calibri" w:hAnsi="Arial"/>
          <w:szCs w:val="22"/>
          <w:lang w:eastAsia="en-US"/>
        </w:rPr>
        <w:t>Dílo</w:t>
      </w:r>
      <w:r w:rsidRPr="00AE5705">
        <w:rPr>
          <w:rFonts w:ascii="Arial" w:eastAsia="Calibri" w:hAnsi="Arial"/>
          <w:szCs w:val="22"/>
          <w:lang w:eastAsia="en-US"/>
        </w:rPr>
        <w:t xml:space="preserve"> má vady, jestliže neodpovídá požadavkům uvedeným v této smlouvě, v </w:t>
      </w:r>
      <w:r w:rsidR="00C603C1">
        <w:rPr>
          <w:rFonts w:ascii="Arial" w:eastAsia="Calibri" w:hAnsi="Arial"/>
          <w:szCs w:val="22"/>
          <w:lang w:eastAsia="en-US"/>
        </w:rPr>
        <w:t>přílohách</w:t>
      </w:r>
      <w:r w:rsidRPr="00AE5705">
        <w:rPr>
          <w:rFonts w:ascii="Arial" w:eastAsia="Calibri" w:hAnsi="Arial"/>
          <w:szCs w:val="22"/>
          <w:lang w:eastAsia="en-US"/>
        </w:rPr>
        <w:t xml:space="preserve"> této smlouvy, zadávací dokumentaci, příslušným právním předpisům, normám</w:t>
      </w:r>
      <w:r w:rsidR="00FE55BF">
        <w:rPr>
          <w:rFonts w:ascii="Arial" w:eastAsia="Calibri" w:hAnsi="Arial"/>
          <w:szCs w:val="22"/>
          <w:lang w:eastAsia="en-US"/>
        </w:rPr>
        <w:t xml:space="preserve"> nebo pokud neumožňuje řádné užívání nebo </w:t>
      </w:r>
      <w:r w:rsidRPr="00AE5705">
        <w:rPr>
          <w:rFonts w:ascii="Arial" w:eastAsia="Calibri" w:hAnsi="Arial"/>
          <w:szCs w:val="22"/>
          <w:lang w:eastAsia="en-US"/>
        </w:rPr>
        <w:t>ne</w:t>
      </w:r>
      <w:r w:rsidR="00FE55BF">
        <w:rPr>
          <w:rFonts w:ascii="Arial" w:eastAsia="Calibri" w:hAnsi="Arial"/>
          <w:szCs w:val="22"/>
          <w:lang w:eastAsia="en-US"/>
        </w:rPr>
        <w:t>plní účel</w:t>
      </w:r>
      <w:r w:rsidRPr="00AE5705">
        <w:rPr>
          <w:rFonts w:ascii="Arial" w:eastAsia="Calibri" w:hAnsi="Arial"/>
          <w:szCs w:val="22"/>
          <w:lang w:eastAsia="en-US"/>
        </w:rPr>
        <w:t>.</w:t>
      </w:r>
    </w:p>
    <w:p w:rsidR="00AE5705" w:rsidRPr="00FE55BF" w:rsidRDefault="00AE5705" w:rsidP="00FE55BF">
      <w:pPr>
        <w:pStyle w:val="Odstavecseseznamem"/>
        <w:numPr>
          <w:ilvl w:val="0"/>
          <w:numId w:val="31"/>
        </w:numPr>
        <w:spacing w:before="0"/>
        <w:ind w:hanging="578"/>
        <w:jc w:val="both"/>
        <w:rPr>
          <w:rFonts w:ascii="Arial" w:eastAsia="Calibri" w:hAnsi="Arial"/>
          <w:szCs w:val="22"/>
          <w:lang w:eastAsia="en-US"/>
        </w:rPr>
      </w:pPr>
      <w:r w:rsidRPr="00FE55BF">
        <w:rPr>
          <w:rFonts w:ascii="Arial" w:eastAsia="Calibri" w:hAnsi="Arial"/>
          <w:szCs w:val="22"/>
          <w:lang w:eastAsia="en-US"/>
        </w:rPr>
        <w:t xml:space="preserve">Zhotovitel odpovídá za vady, které má </w:t>
      </w:r>
      <w:r w:rsidR="00FE55BF">
        <w:rPr>
          <w:rFonts w:ascii="Arial" w:eastAsia="Calibri" w:hAnsi="Arial"/>
          <w:szCs w:val="22"/>
          <w:lang w:eastAsia="en-US"/>
        </w:rPr>
        <w:t>dílo</w:t>
      </w:r>
      <w:r w:rsidRPr="00FE55BF">
        <w:rPr>
          <w:rFonts w:ascii="Arial" w:eastAsia="Calibri" w:hAnsi="Arial"/>
          <w:szCs w:val="22"/>
          <w:lang w:eastAsia="en-US"/>
        </w:rPr>
        <w:t xml:space="preserve"> v době předání a převzetí nebo které se projeví v záruční době.</w:t>
      </w:r>
    </w:p>
    <w:p w:rsidR="00FE55BF" w:rsidRDefault="004C62DD" w:rsidP="00AE5705">
      <w:pPr>
        <w:pStyle w:val="Odstavecseseznamem"/>
        <w:numPr>
          <w:ilvl w:val="0"/>
          <w:numId w:val="31"/>
        </w:numPr>
        <w:spacing w:before="0"/>
        <w:ind w:hanging="578"/>
        <w:jc w:val="both"/>
        <w:rPr>
          <w:rFonts w:ascii="Arial" w:eastAsia="Calibri" w:hAnsi="Arial"/>
          <w:szCs w:val="22"/>
          <w:lang w:eastAsia="en-US"/>
        </w:rPr>
      </w:pPr>
      <w:r w:rsidRPr="00AE5705">
        <w:rPr>
          <w:rFonts w:ascii="Arial" w:eastAsia="Calibri" w:hAnsi="Arial"/>
          <w:szCs w:val="22"/>
          <w:lang w:eastAsia="en-US"/>
        </w:rPr>
        <w:t xml:space="preserve">Zhotovitel prohlašuje, že dílo bude mít vlastnosti uvedené </w:t>
      </w:r>
      <w:r w:rsidR="00C4064F">
        <w:rPr>
          <w:rFonts w:ascii="Arial" w:eastAsia="Calibri" w:hAnsi="Arial"/>
          <w:szCs w:val="22"/>
          <w:lang w:eastAsia="en-US"/>
        </w:rPr>
        <w:t>v technické specifikaci dle přílohy č. 5 zadávací dokumentace</w:t>
      </w:r>
      <w:r w:rsidRPr="00AE5705">
        <w:rPr>
          <w:rFonts w:ascii="Arial" w:eastAsia="Calibri" w:hAnsi="Arial"/>
          <w:szCs w:val="22"/>
          <w:lang w:eastAsia="en-US"/>
        </w:rPr>
        <w:t xml:space="preserve"> a bude odpovídat příslušným ČSN, ČSN ISO, ČSN EN</w:t>
      </w:r>
      <w:r w:rsidR="0016072C">
        <w:rPr>
          <w:rFonts w:ascii="Arial" w:eastAsia="Calibri" w:hAnsi="Arial"/>
          <w:szCs w:val="22"/>
          <w:lang w:eastAsia="en-US"/>
        </w:rPr>
        <w:t>; příp. bude mít nutné doklady a povolení k provozu zařízení, prohlášení o shodě apod.</w:t>
      </w:r>
      <w:r w:rsidRPr="00AE5705">
        <w:rPr>
          <w:rFonts w:ascii="Arial" w:eastAsia="Calibri" w:hAnsi="Arial"/>
          <w:szCs w:val="22"/>
          <w:lang w:eastAsia="en-US"/>
        </w:rPr>
        <w:t xml:space="preserve">. </w:t>
      </w:r>
    </w:p>
    <w:p w:rsidR="004C62DD" w:rsidRPr="008F6539" w:rsidRDefault="004C62DD" w:rsidP="00AE5705">
      <w:pPr>
        <w:pStyle w:val="Odstavecseseznamem"/>
        <w:numPr>
          <w:ilvl w:val="0"/>
          <w:numId w:val="31"/>
        </w:numPr>
        <w:spacing w:before="0"/>
        <w:ind w:hanging="578"/>
        <w:jc w:val="both"/>
        <w:rPr>
          <w:rFonts w:ascii="Arial" w:eastAsia="Calibri" w:hAnsi="Arial"/>
          <w:szCs w:val="22"/>
          <w:lang w:eastAsia="en-US"/>
        </w:rPr>
      </w:pPr>
      <w:r w:rsidRPr="00AE5705">
        <w:rPr>
          <w:rFonts w:ascii="Arial" w:eastAsia="Calibri" w:hAnsi="Arial"/>
          <w:szCs w:val="22"/>
          <w:lang w:eastAsia="en-US"/>
        </w:rPr>
        <w:t xml:space="preserve">Záruční </w:t>
      </w:r>
      <w:r w:rsidR="00FE55BF" w:rsidRPr="008F6539">
        <w:rPr>
          <w:rFonts w:ascii="Arial" w:eastAsia="Calibri" w:hAnsi="Arial"/>
          <w:szCs w:val="22"/>
          <w:lang w:eastAsia="en-US"/>
        </w:rPr>
        <w:t xml:space="preserve">doba díla </w:t>
      </w:r>
      <w:r w:rsidRPr="008F6539">
        <w:rPr>
          <w:rFonts w:ascii="Arial" w:eastAsia="Calibri" w:hAnsi="Arial"/>
          <w:szCs w:val="22"/>
          <w:lang w:eastAsia="en-US"/>
        </w:rPr>
        <w:t>činí</w:t>
      </w:r>
      <w:r w:rsidRPr="00FE55BF">
        <w:rPr>
          <w:rFonts w:ascii="Arial" w:eastAsia="Calibri" w:hAnsi="Arial"/>
          <w:szCs w:val="22"/>
          <w:highlight w:val="yellow"/>
          <w:lang w:eastAsia="en-US"/>
        </w:rPr>
        <w:t xml:space="preserve"> </w:t>
      </w:r>
      <w:r w:rsidR="00FE55BF">
        <w:rPr>
          <w:rFonts w:ascii="Arial" w:eastAsia="Calibri" w:hAnsi="Arial"/>
          <w:szCs w:val="22"/>
          <w:highlight w:val="yellow"/>
          <w:lang w:eastAsia="en-US"/>
        </w:rPr>
        <w:t>__</w:t>
      </w:r>
      <w:r w:rsidRPr="00FE55BF">
        <w:rPr>
          <w:rFonts w:ascii="Arial" w:eastAsia="Calibri" w:hAnsi="Arial"/>
          <w:szCs w:val="22"/>
          <w:highlight w:val="yellow"/>
          <w:lang w:eastAsia="en-US"/>
        </w:rPr>
        <w:t xml:space="preserve"> měsíců. </w:t>
      </w:r>
      <w:r w:rsidRPr="008F6539">
        <w:rPr>
          <w:rFonts w:ascii="Arial" w:eastAsia="Calibri" w:hAnsi="Arial"/>
          <w:szCs w:val="22"/>
          <w:lang w:eastAsia="en-US"/>
        </w:rPr>
        <w:t xml:space="preserve">Záruka začíná dnem </w:t>
      </w:r>
      <w:r w:rsidR="00FE55BF" w:rsidRPr="008F6539">
        <w:rPr>
          <w:rFonts w:ascii="Arial" w:eastAsia="Calibri" w:hAnsi="Arial"/>
          <w:szCs w:val="22"/>
          <w:lang w:eastAsia="en-US"/>
        </w:rPr>
        <w:t>protokolárního p</w:t>
      </w:r>
      <w:r w:rsidRPr="008F6539">
        <w:rPr>
          <w:rFonts w:ascii="Arial" w:eastAsia="Calibri" w:hAnsi="Arial"/>
          <w:szCs w:val="22"/>
          <w:lang w:eastAsia="en-US"/>
        </w:rPr>
        <w:t xml:space="preserve">řevzetí </w:t>
      </w:r>
      <w:r w:rsidR="00FE55BF" w:rsidRPr="008F6539">
        <w:rPr>
          <w:rFonts w:ascii="Arial" w:eastAsia="Calibri" w:hAnsi="Arial"/>
          <w:szCs w:val="22"/>
          <w:lang w:eastAsia="en-US"/>
        </w:rPr>
        <w:t xml:space="preserve">díla (den podpisu Protokolu </w:t>
      </w:r>
      <w:r w:rsidR="00FE55BF">
        <w:rPr>
          <w:rFonts w:ascii="Arial" w:eastAsia="Calibri" w:hAnsi="Arial"/>
          <w:szCs w:val="22"/>
          <w:lang w:eastAsia="en-US"/>
        </w:rPr>
        <w:t>o převzetí díla</w:t>
      </w:r>
      <w:r w:rsidR="00FE55BF" w:rsidRPr="008F6539">
        <w:rPr>
          <w:rFonts w:ascii="Arial" w:eastAsia="Calibri" w:hAnsi="Arial"/>
          <w:szCs w:val="22"/>
          <w:lang w:eastAsia="en-US"/>
        </w:rPr>
        <w:t>).</w:t>
      </w:r>
    </w:p>
    <w:p w:rsidR="004C62DD" w:rsidRDefault="004C62DD" w:rsidP="00AE5705">
      <w:pPr>
        <w:pStyle w:val="Odstavecseseznamem"/>
        <w:numPr>
          <w:ilvl w:val="0"/>
          <w:numId w:val="31"/>
        </w:numPr>
        <w:spacing w:before="0"/>
        <w:ind w:hanging="578"/>
        <w:jc w:val="both"/>
        <w:rPr>
          <w:rFonts w:ascii="Arial" w:eastAsia="Calibri" w:hAnsi="Arial"/>
          <w:szCs w:val="22"/>
          <w:lang w:eastAsia="en-US"/>
        </w:rPr>
      </w:pPr>
      <w:r w:rsidRPr="004C62DD">
        <w:rPr>
          <w:rFonts w:ascii="Arial" w:eastAsia="Calibri" w:hAnsi="Arial"/>
          <w:szCs w:val="22"/>
          <w:lang w:eastAsia="en-US"/>
        </w:rPr>
        <w:t>Zhotovitel se zavazuje, že dílo bude mít vlastnosti</w:t>
      </w:r>
      <w:r w:rsidR="00C603C1">
        <w:rPr>
          <w:rFonts w:ascii="Arial" w:eastAsia="Calibri" w:hAnsi="Arial"/>
          <w:szCs w:val="22"/>
          <w:lang w:eastAsia="en-US"/>
        </w:rPr>
        <w:t xml:space="preserve"> nebo parametry</w:t>
      </w:r>
      <w:r w:rsidRPr="004C62DD">
        <w:rPr>
          <w:rFonts w:ascii="Arial" w:eastAsia="Calibri" w:hAnsi="Arial"/>
          <w:szCs w:val="22"/>
          <w:lang w:eastAsia="en-US"/>
        </w:rPr>
        <w:t xml:space="preserve"> stanovené v projektové dokumentaci</w:t>
      </w:r>
      <w:r w:rsidR="00C4064F" w:rsidRPr="00C4064F">
        <w:rPr>
          <w:rFonts w:ascii="Arial" w:eastAsia="Calibri" w:hAnsi="Arial"/>
          <w:szCs w:val="22"/>
          <w:lang w:eastAsia="en-US"/>
        </w:rPr>
        <w:t xml:space="preserve"> </w:t>
      </w:r>
      <w:r w:rsidR="00C4064F">
        <w:rPr>
          <w:rFonts w:ascii="Arial" w:eastAsia="Calibri" w:hAnsi="Arial"/>
          <w:szCs w:val="22"/>
          <w:lang w:eastAsia="en-US"/>
        </w:rPr>
        <w:t>obsažené v příloze č. 5 zadávací dokumentace (technická specifikace dodávky)</w:t>
      </w:r>
      <w:r w:rsidRPr="004C62DD">
        <w:rPr>
          <w:rFonts w:ascii="Arial" w:eastAsia="Calibri" w:hAnsi="Arial"/>
          <w:szCs w:val="22"/>
          <w:lang w:eastAsia="en-US"/>
        </w:rPr>
        <w:t>, dále vlastnosti stanovené ve všech technických normách, které se týkají všech částí díla s tím, že je závazný obsah těchto technických norem, právními předpisy, smlouvou o dílo,</w:t>
      </w:r>
      <w:r w:rsidR="00FE55BF">
        <w:rPr>
          <w:rFonts w:ascii="Arial" w:eastAsia="Calibri" w:hAnsi="Arial"/>
          <w:szCs w:val="22"/>
          <w:lang w:eastAsia="en-US"/>
        </w:rPr>
        <w:t xml:space="preserve"> </w:t>
      </w:r>
      <w:r w:rsidRPr="004C62DD">
        <w:rPr>
          <w:rFonts w:ascii="Arial" w:eastAsia="Calibri" w:hAnsi="Arial"/>
          <w:szCs w:val="22"/>
          <w:lang w:eastAsia="en-US"/>
        </w:rPr>
        <w:t xml:space="preserve">popřípadě vlastnosti obvyklé u díla této kategorie. Dále musí být dílo kompletní, provozuschopné a nesmí mít právní vady. Uvedené vlastnosti bude mít dílo po celou záruční </w:t>
      </w:r>
      <w:r w:rsidR="00FE55BF">
        <w:rPr>
          <w:rFonts w:ascii="Arial" w:eastAsia="Calibri" w:hAnsi="Arial"/>
          <w:szCs w:val="22"/>
          <w:lang w:eastAsia="en-US"/>
        </w:rPr>
        <w:t>dobu.</w:t>
      </w:r>
    </w:p>
    <w:p w:rsidR="00FE55BF" w:rsidRPr="008075A3" w:rsidRDefault="00FE55BF" w:rsidP="00FE55BF">
      <w:pPr>
        <w:pStyle w:val="Odstavecseseznamem"/>
        <w:numPr>
          <w:ilvl w:val="0"/>
          <w:numId w:val="31"/>
        </w:numPr>
        <w:spacing w:before="0"/>
        <w:ind w:hanging="578"/>
        <w:jc w:val="both"/>
        <w:rPr>
          <w:rFonts w:ascii="Arial" w:eastAsia="Calibri" w:hAnsi="Arial"/>
          <w:szCs w:val="22"/>
          <w:lang w:eastAsia="en-US"/>
        </w:rPr>
      </w:pPr>
      <w:r w:rsidRPr="008075A3">
        <w:rPr>
          <w:rFonts w:ascii="Arial" w:eastAsia="Calibri" w:hAnsi="Arial"/>
          <w:szCs w:val="22"/>
          <w:lang w:eastAsia="en-US"/>
        </w:rPr>
        <w:t xml:space="preserve">Smluvní strany se dohodly, že po </w:t>
      </w:r>
      <w:r>
        <w:rPr>
          <w:rFonts w:ascii="Arial" w:eastAsia="Calibri" w:hAnsi="Arial"/>
          <w:szCs w:val="22"/>
          <w:lang w:eastAsia="en-US"/>
        </w:rPr>
        <w:t xml:space="preserve">záruční </w:t>
      </w:r>
      <w:r w:rsidRPr="008075A3">
        <w:rPr>
          <w:rFonts w:ascii="Arial" w:eastAsia="Calibri" w:hAnsi="Arial"/>
          <w:szCs w:val="22"/>
          <w:lang w:eastAsia="en-US"/>
        </w:rPr>
        <w:t xml:space="preserve">dobu odpovídá Zhotovitel za smluvenou nebo obvyklou jakost a kvalitu předmětu </w:t>
      </w:r>
      <w:r>
        <w:rPr>
          <w:rFonts w:ascii="Arial" w:eastAsia="Calibri" w:hAnsi="Arial"/>
          <w:szCs w:val="22"/>
          <w:lang w:eastAsia="en-US"/>
        </w:rPr>
        <w:t>díla</w:t>
      </w:r>
      <w:r w:rsidRPr="008075A3">
        <w:rPr>
          <w:rFonts w:ascii="Arial" w:eastAsia="Calibri" w:hAnsi="Arial"/>
          <w:szCs w:val="22"/>
          <w:lang w:eastAsia="en-US"/>
        </w:rPr>
        <w:t>, a zároveň poskytuje bezplatný servis ve sjednaném rozsahu (služby s dodávkou související). Záruka se nevztahuje na spotřební materiál a na vady způsobené prokazatelným zaviněným jednáním Objednatele, anebo způsobené vnější událostí.</w:t>
      </w:r>
    </w:p>
    <w:p w:rsidR="00FE55BF" w:rsidRPr="008075A3" w:rsidRDefault="00FE55BF" w:rsidP="00FE55BF">
      <w:pPr>
        <w:pStyle w:val="Odstavecseseznamem"/>
        <w:numPr>
          <w:ilvl w:val="0"/>
          <w:numId w:val="31"/>
        </w:numPr>
        <w:spacing w:before="0"/>
        <w:ind w:hanging="578"/>
        <w:jc w:val="both"/>
        <w:rPr>
          <w:rFonts w:ascii="Arial" w:eastAsia="Calibri" w:hAnsi="Arial"/>
          <w:szCs w:val="22"/>
          <w:lang w:eastAsia="en-US"/>
        </w:rPr>
      </w:pPr>
      <w:r w:rsidRPr="008075A3">
        <w:rPr>
          <w:rFonts w:ascii="Arial" w:eastAsia="Calibri" w:hAnsi="Arial"/>
          <w:szCs w:val="22"/>
          <w:lang w:eastAsia="en-US"/>
        </w:rPr>
        <w:t xml:space="preserve">Záruční doba neběží po dobu, po kterou nemůže Objednatel </w:t>
      </w:r>
      <w:r>
        <w:rPr>
          <w:rFonts w:ascii="Arial" w:eastAsia="Calibri" w:hAnsi="Arial"/>
          <w:szCs w:val="22"/>
          <w:lang w:eastAsia="en-US"/>
        </w:rPr>
        <w:t>dílo</w:t>
      </w:r>
      <w:r w:rsidRPr="008075A3">
        <w:rPr>
          <w:rFonts w:ascii="Arial" w:eastAsia="Calibri" w:hAnsi="Arial"/>
          <w:szCs w:val="22"/>
          <w:lang w:eastAsia="en-US"/>
        </w:rPr>
        <w:t xml:space="preserve"> řádně užívat pro vady, za které nese odpovědnost Zhotovitel.</w:t>
      </w:r>
    </w:p>
    <w:p w:rsidR="00FE55BF" w:rsidRPr="008F6539" w:rsidRDefault="00FE55BF" w:rsidP="00FE55BF">
      <w:pPr>
        <w:pStyle w:val="Odstavecseseznamem"/>
        <w:numPr>
          <w:ilvl w:val="0"/>
          <w:numId w:val="31"/>
        </w:numPr>
        <w:spacing w:before="0"/>
        <w:ind w:hanging="578"/>
        <w:jc w:val="both"/>
        <w:rPr>
          <w:rFonts w:ascii="Arial" w:eastAsia="Calibri" w:hAnsi="Arial"/>
          <w:szCs w:val="22"/>
          <w:lang w:eastAsia="en-US"/>
        </w:rPr>
      </w:pPr>
      <w:r w:rsidRPr="008F6539">
        <w:rPr>
          <w:rFonts w:ascii="Arial" w:eastAsia="Calibri" w:hAnsi="Arial"/>
          <w:b/>
          <w:szCs w:val="22"/>
          <w:lang w:eastAsia="en-US"/>
        </w:rPr>
        <w:t>Bezplatný servis</w:t>
      </w:r>
      <w:r w:rsidRPr="008075A3">
        <w:rPr>
          <w:rFonts w:ascii="Arial" w:eastAsia="Calibri" w:hAnsi="Arial"/>
          <w:szCs w:val="22"/>
          <w:lang w:eastAsia="en-US"/>
        </w:rPr>
        <w:t xml:space="preserve"> poskytnutý Zhotovitelem Objednateli v záruční době na </w:t>
      </w:r>
      <w:r>
        <w:rPr>
          <w:rFonts w:ascii="Arial" w:eastAsia="Calibri" w:hAnsi="Arial"/>
          <w:szCs w:val="22"/>
          <w:lang w:eastAsia="en-US"/>
        </w:rPr>
        <w:t>dílo</w:t>
      </w:r>
      <w:r w:rsidRPr="008075A3">
        <w:rPr>
          <w:rFonts w:ascii="Arial" w:eastAsia="Calibri" w:hAnsi="Arial"/>
          <w:szCs w:val="22"/>
          <w:lang w:eastAsia="en-US"/>
        </w:rPr>
        <w:t xml:space="preserve"> pokrývá veškeré náklady na náhradní díly, cestovné a práci servisních techniků; dostupnost servisního technika </w:t>
      </w:r>
      <w:r w:rsidRPr="008F6539">
        <w:rPr>
          <w:rFonts w:ascii="Arial" w:eastAsia="Calibri" w:hAnsi="Arial"/>
          <w:szCs w:val="22"/>
          <w:lang w:eastAsia="en-US"/>
        </w:rPr>
        <w:t>v pracovní dny v běžné pracovní době.</w:t>
      </w:r>
    </w:p>
    <w:p w:rsidR="00FE55BF" w:rsidRDefault="00FE55BF" w:rsidP="00AB1BE2">
      <w:pPr>
        <w:pStyle w:val="Odstavecseseznamem"/>
        <w:numPr>
          <w:ilvl w:val="0"/>
          <w:numId w:val="31"/>
        </w:numPr>
        <w:spacing w:before="0"/>
        <w:ind w:hanging="578"/>
        <w:jc w:val="both"/>
        <w:rPr>
          <w:rFonts w:ascii="Arial" w:eastAsia="Calibri" w:hAnsi="Arial"/>
          <w:szCs w:val="22"/>
          <w:lang w:eastAsia="en-US"/>
        </w:rPr>
      </w:pPr>
      <w:r w:rsidRPr="00F155D8">
        <w:rPr>
          <w:rFonts w:ascii="Arial" w:eastAsia="Calibri" w:hAnsi="Arial"/>
          <w:szCs w:val="22"/>
          <w:lang w:eastAsia="en-US"/>
        </w:rPr>
        <w:t>Zhotovitel se zavazuje poskytovat Objednateli pozáruční servis a zajišťovat dodávky náhradních dílů, a to po dobu 5 let od uplynutí záruční doby.</w:t>
      </w:r>
      <w:r w:rsidR="000F294B" w:rsidRPr="00F155D8">
        <w:rPr>
          <w:rFonts w:ascii="Arial" w:eastAsia="Calibri" w:hAnsi="Arial"/>
          <w:szCs w:val="22"/>
          <w:lang w:eastAsia="en-US"/>
        </w:rPr>
        <w:t xml:space="preserve"> Cena za pozáruční servis bude dle platného ceníku Zhotovitele v době provádění servisní opravy nebo údržby.</w:t>
      </w:r>
      <w:r w:rsidRPr="00F155D8">
        <w:rPr>
          <w:rFonts w:ascii="Arial" w:eastAsia="Calibri" w:hAnsi="Arial"/>
          <w:szCs w:val="22"/>
          <w:lang w:eastAsia="en-US"/>
        </w:rPr>
        <w:t xml:space="preserve"> </w:t>
      </w:r>
    </w:p>
    <w:p w:rsidR="00FE55BF" w:rsidRPr="00F155D8" w:rsidRDefault="00FE55BF" w:rsidP="00F155D8">
      <w:pPr>
        <w:pStyle w:val="Odstavecseseznamem"/>
        <w:numPr>
          <w:ilvl w:val="0"/>
          <w:numId w:val="31"/>
        </w:numPr>
        <w:spacing w:before="0"/>
        <w:ind w:hanging="578"/>
        <w:jc w:val="both"/>
        <w:rPr>
          <w:rFonts w:ascii="Arial" w:eastAsia="Calibri" w:hAnsi="Arial"/>
          <w:szCs w:val="22"/>
          <w:lang w:eastAsia="en-US"/>
        </w:rPr>
      </w:pPr>
      <w:r w:rsidRPr="00F155D8">
        <w:rPr>
          <w:rFonts w:ascii="Arial" w:eastAsia="Calibri" w:hAnsi="Arial"/>
          <w:szCs w:val="22"/>
          <w:lang w:eastAsia="en-US"/>
        </w:rPr>
        <w:t xml:space="preserve">Na záruční i pozáruční opravy nastoupí Zhotovitel v místě instalace </w:t>
      </w:r>
      <w:r w:rsidR="00AB1BE2" w:rsidRPr="00F155D8">
        <w:rPr>
          <w:rFonts w:ascii="Arial" w:eastAsia="Calibri" w:hAnsi="Arial"/>
          <w:szCs w:val="22"/>
          <w:lang w:eastAsia="en-US"/>
        </w:rPr>
        <w:t>zařízení, jež jsou součástí díla</w:t>
      </w:r>
      <w:r w:rsidRPr="00F155D8">
        <w:rPr>
          <w:rFonts w:ascii="Arial" w:eastAsia="Calibri" w:hAnsi="Arial"/>
          <w:szCs w:val="22"/>
          <w:lang w:eastAsia="en-US"/>
        </w:rPr>
        <w:t xml:space="preserve">, a to nejpozději do </w:t>
      </w:r>
      <w:r w:rsidR="00FA77CD" w:rsidRPr="00F155D8">
        <w:rPr>
          <w:rFonts w:ascii="Arial" w:eastAsia="Calibri" w:hAnsi="Arial"/>
          <w:szCs w:val="22"/>
          <w:lang w:eastAsia="en-US"/>
        </w:rPr>
        <w:t>48</w:t>
      </w:r>
      <w:r w:rsidRPr="00F155D8">
        <w:rPr>
          <w:rFonts w:ascii="Arial" w:eastAsia="Calibri" w:hAnsi="Arial"/>
          <w:szCs w:val="22"/>
          <w:lang w:eastAsia="en-US"/>
        </w:rPr>
        <w:t xml:space="preserve"> hodin od nahlášení závady </w:t>
      </w:r>
      <w:r w:rsidR="00AB1BE2" w:rsidRPr="00F155D8">
        <w:rPr>
          <w:rFonts w:ascii="Arial" w:eastAsia="Calibri" w:hAnsi="Arial"/>
          <w:szCs w:val="22"/>
          <w:lang w:eastAsia="en-US"/>
        </w:rPr>
        <w:t>Objednatelem</w:t>
      </w:r>
      <w:r w:rsidRPr="00F155D8">
        <w:rPr>
          <w:rFonts w:ascii="Arial" w:eastAsia="Calibri" w:hAnsi="Arial"/>
          <w:szCs w:val="22"/>
          <w:lang w:eastAsia="en-US"/>
        </w:rPr>
        <w:t xml:space="preserve">, na tel. číslo nebo elektronickou adresu kontaktní osoby Zhotovitele. Při nahlášení vady v záruční době je Zhotovitel povinen nastoupit na odstranění vady do </w:t>
      </w:r>
      <w:r w:rsidR="00FA77CD" w:rsidRPr="00F155D8">
        <w:rPr>
          <w:rFonts w:ascii="Arial" w:eastAsia="Calibri" w:hAnsi="Arial"/>
          <w:szCs w:val="22"/>
          <w:lang w:eastAsia="en-US"/>
        </w:rPr>
        <w:t>48</w:t>
      </w:r>
      <w:r w:rsidRPr="00F155D8">
        <w:rPr>
          <w:rFonts w:ascii="Arial" w:eastAsia="Calibri" w:hAnsi="Arial"/>
          <w:szCs w:val="22"/>
          <w:lang w:eastAsia="en-US"/>
        </w:rPr>
        <w:t xml:space="preserve"> hodin, a to i ve dnech pracovního volna nebo státem uznaných svátků, od nahlášení závady na kontakty: </w:t>
      </w:r>
      <w:r w:rsidRPr="00F155D8">
        <w:rPr>
          <w:rFonts w:ascii="Arial" w:eastAsia="Calibri" w:hAnsi="Arial"/>
          <w:szCs w:val="22"/>
          <w:highlight w:val="yellow"/>
          <w:lang w:eastAsia="en-US"/>
        </w:rPr>
        <w:t xml:space="preserve">tel. _____, email.______________. </w:t>
      </w:r>
    </w:p>
    <w:p w:rsidR="00FE55BF" w:rsidRPr="008F6539" w:rsidRDefault="00FE55BF" w:rsidP="00AB1BE2">
      <w:pPr>
        <w:pStyle w:val="Odstavecseseznamem"/>
        <w:numPr>
          <w:ilvl w:val="0"/>
          <w:numId w:val="31"/>
        </w:numPr>
        <w:spacing w:before="0"/>
        <w:ind w:hanging="578"/>
        <w:jc w:val="both"/>
        <w:rPr>
          <w:rFonts w:ascii="Arial" w:eastAsia="Calibri" w:hAnsi="Arial"/>
          <w:szCs w:val="22"/>
          <w:lang w:eastAsia="en-US"/>
        </w:rPr>
      </w:pPr>
      <w:r w:rsidRPr="008F6539">
        <w:rPr>
          <w:rFonts w:ascii="Arial" w:eastAsia="Calibri" w:hAnsi="Arial"/>
          <w:szCs w:val="22"/>
          <w:lang w:eastAsia="en-US"/>
        </w:rPr>
        <w:t xml:space="preserve">V rámci záručního servisu se Zhotovitel zavazuje odstranit závadu nejpozději do </w:t>
      </w:r>
      <w:r w:rsidR="00FA77CD">
        <w:rPr>
          <w:rFonts w:ascii="Arial" w:eastAsia="Calibri" w:hAnsi="Arial"/>
          <w:szCs w:val="22"/>
          <w:lang w:eastAsia="en-US"/>
        </w:rPr>
        <w:t>5</w:t>
      </w:r>
      <w:r w:rsidRPr="008F6539">
        <w:rPr>
          <w:rFonts w:ascii="Arial" w:eastAsia="Calibri" w:hAnsi="Arial"/>
          <w:szCs w:val="22"/>
          <w:lang w:eastAsia="en-US"/>
        </w:rPr>
        <w:t xml:space="preserve"> pracovních dnů od nahlášení závady. </w:t>
      </w:r>
    </w:p>
    <w:p w:rsidR="00FE55BF" w:rsidRPr="008F6539" w:rsidRDefault="00FE55BF" w:rsidP="00AB1BE2">
      <w:pPr>
        <w:pStyle w:val="Odstavecseseznamem"/>
        <w:numPr>
          <w:ilvl w:val="0"/>
          <w:numId w:val="31"/>
        </w:numPr>
        <w:spacing w:before="0"/>
        <w:ind w:hanging="578"/>
        <w:jc w:val="both"/>
        <w:rPr>
          <w:rFonts w:ascii="Arial" w:eastAsia="Calibri" w:hAnsi="Arial"/>
          <w:szCs w:val="22"/>
          <w:lang w:eastAsia="en-US"/>
        </w:rPr>
      </w:pPr>
      <w:r w:rsidRPr="008F6539">
        <w:rPr>
          <w:rFonts w:ascii="Arial" w:eastAsia="Calibri" w:hAnsi="Arial"/>
          <w:szCs w:val="22"/>
          <w:lang w:eastAsia="en-US"/>
        </w:rPr>
        <w:t xml:space="preserve">V rámci pozáručního servisu se Zhotovitel zavazuje odstranit závadu nejpozději do </w:t>
      </w:r>
      <w:r w:rsidR="00FA77CD">
        <w:rPr>
          <w:rFonts w:ascii="Arial" w:eastAsia="Calibri" w:hAnsi="Arial"/>
          <w:szCs w:val="22"/>
          <w:lang w:eastAsia="en-US"/>
        </w:rPr>
        <w:t>10</w:t>
      </w:r>
      <w:r w:rsidRPr="008F6539">
        <w:rPr>
          <w:rFonts w:ascii="Arial" w:eastAsia="Calibri" w:hAnsi="Arial"/>
          <w:szCs w:val="22"/>
          <w:lang w:eastAsia="en-US"/>
        </w:rPr>
        <w:t xml:space="preserve"> pracovních dnů od nahlášení závady.</w:t>
      </w:r>
    </w:p>
    <w:p w:rsidR="00FE55BF" w:rsidRPr="00AB1BE2" w:rsidRDefault="00FE55BF" w:rsidP="00AB1BE2">
      <w:pPr>
        <w:pStyle w:val="Odstavecseseznamem"/>
        <w:spacing w:before="0"/>
        <w:ind w:left="578"/>
        <w:jc w:val="both"/>
        <w:rPr>
          <w:rFonts w:ascii="Arial" w:eastAsia="Calibri" w:hAnsi="Arial"/>
          <w:szCs w:val="22"/>
          <w:highlight w:val="yellow"/>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Smluvní pokuty</w:t>
      </w:r>
    </w:p>
    <w:p w:rsidR="004C62DD" w:rsidRDefault="004C62DD" w:rsidP="004A1B97">
      <w:pPr>
        <w:pStyle w:val="Odstavecseseznamem"/>
        <w:numPr>
          <w:ilvl w:val="0"/>
          <w:numId w:val="32"/>
        </w:numPr>
        <w:spacing w:before="0"/>
        <w:ind w:left="567" w:hanging="567"/>
        <w:jc w:val="both"/>
        <w:rPr>
          <w:rFonts w:ascii="Arial" w:eastAsia="Calibri" w:hAnsi="Arial" w:cs="Arial"/>
          <w:lang w:eastAsia="en-US"/>
        </w:rPr>
      </w:pPr>
      <w:r w:rsidRPr="00AB1BE2">
        <w:rPr>
          <w:rFonts w:ascii="Arial" w:eastAsia="Calibri" w:hAnsi="Arial" w:cs="Arial"/>
          <w:lang w:eastAsia="en-US"/>
        </w:rPr>
        <w:t xml:space="preserve">Zhotovitel se zavazuje zaplatit </w:t>
      </w:r>
      <w:r w:rsidR="00AE5705" w:rsidRPr="00AB1BE2">
        <w:rPr>
          <w:rFonts w:ascii="Arial" w:eastAsia="Calibri" w:hAnsi="Arial" w:cs="Arial"/>
          <w:lang w:eastAsia="en-US"/>
        </w:rPr>
        <w:t>Objednat</w:t>
      </w:r>
      <w:r w:rsidRPr="00AB1BE2">
        <w:rPr>
          <w:rFonts w:ascii="Arial" w:eastAsia="Calibri" w:hAnsi="Arial" w:cs="Arial"/>
          <w:lang w:eastAsia="en-US"/>
        </w:rPr>
        <w:t>eli smluvní pokutu ve výši 1.000,- Kč za každý den prodlení s</w:t>
      </w:r>
      <w:r w:rsidR="00AB1BE2" w:rsidRPr="00AB1BE2">
        <w:rPr>
          <w:rFonts w:ascii="Arial" w:eastAsia="Calibri" w:hAnsi="Arial" w:cs="Arial"/>
          <w:lang w:eastAsia="en-US"/>
        </w:rPr>
        <w:t> předáním díla</w:t>
      </w:r>
      <w:r w:rsidR="00C603C1">
        <w:rPr>
          <w:rFonts w:ascii="Arial" w:eastAsia="Calibri" w:hAnsi="Arial" w:cs="Arial"/>
          <w:lang w:eastAsia="en-US"/>
        </w:rPr>
        <w:t xml:space="preserve"> dle čl. 5</w:t>
      </w:r>
      <w:r w:rsidR="00FA77CD">
        <w:rPr>
          <w:rFonts w:ascii="Arial" w:eastAsia="Calibri" w:hAnsi="Arial" w:cs="Arial"/>
          <w:lang w:eastAsia="en-US"/>
        </w:rPr>
        <w:t xml:space="preserve"> v termínu ukončení prací dle čl. 2 odst. 2.2</w:t>
      </w:r>
      <w:r w:rsidR="00AB1BE2" w:rsidRPr="00AB1BE2">
        <w:rPr>
          <w:rFonts w:ascii="Arial" w:eastAsia="Calibri" w:hAnsi="Arial" w:cs="Arial"/>
          <w:lang w:eastAsia="en-US"/>
        </w:rPr>
        <w:t>.</w:t>
      </w:r>
    </w:p>
    <w:p w:rsidR="001D6BC6" w:rsidRPr="00AB1BE2" w:rsidRDefault="001D6BC6" w:rsidP="001D6BC6">
      <w:pPr>
        <w:pStyle w:val="Odstavecseseznamem"/>
        <w:numPr>
          <w:ilvl w:val="0"/>
          <w:numId w:val="32"/>
        </w:numPr>
        <w:ind w:left="567" w:hanging="567"/>
        <w:jc w:val="both"/>
        <w:rPr>
          <w:rFonts w:ascii="Arial" w:eastAsia="Calibri" w:hAnsi="Arial" w:cs="Arial"/>
          <w:lang w:eastAsia="en-US"/>
        </w:rPr>
      </w:pPr>
      <w:r w:rsidRPr="00AB1BE2">
        <w:rPr>
          <w:rFonts w:ascii="Arial" w:eastAsia="Calibri" w:hAnsi="Arial" w:cs="Arial"/>
          <w:lang w:eastAsia="en-US"/>
        </w:rPr>
        <w:t xml:space="preserve">Zhotovitel se zavazuje zaplatit Objednateli smluvní pokutu ve výši 1.000,- Kč za každý den prodlení </w:t>
      </w:r>
      <w:r>
        <w:rPr>
          <w:rFonts w:ascii="Arial" w:eastAsia="Calibri" w:hAnsi="Arial" w:cs="Arial"/>
          <w:lang w:eastAsia="en-US"/>
        </w:rPr>
        <w:t>s odstraněním závad nebo při prodlení s nástupem k jejich odstranění</w:t>
      </w:r>
      <w:r w:rsidRPr="00AB1BE2">
        <w:rPr>
          <w:rFonts w:ascii="Arial" w:eastAsia="Calibri" w:hAnsi="Arial" w:cs="Arial"/>
          <w:lang w:eastAsia="en-US"/>
        </w:rPr>
        <w:t>.</w:t>
      </w:r>
    </w:p>
    <w:p w:rsidR="004C62DD" w:rsidRPr="00AB1BE2" w:rsidRDefault="004C62DD" w:rsidP="00AB1BE2">
      <w:pPr>
        <w:pStyle w:val="Odstavecseseznamem"/>
        <w:numPr>
          <w:ilvl w:val="0"/>
          <w:numId w:val="32"/>
        </w:numPr>
        <w:ind w:left="567" w:hanging="567"/>
        <w:jc w:val="both"/>
        <w:rPr>
          <w:rFonts w:ascii="Arial" w:eastAsia="Calibri" w:hAnsi="Arial" w:cs="Arial"/>
          <w:lang w:eastAsia="en-US"/>
        </w:rPr>
      </w:pPr>
      <w:r w:rsidRPr="00AB1BE2">
        <w:rPr>
          <w:rFonts w:ascii="Arial" w:eastAsia="Calibri" w:hAnsi="Arial" w:cs="Arial"/>
          <w:lang w:eastAsia="en-US"/>
        </w:rPr>
        <w:t xml:space="preserve">Vedle smluvní pokuty zaplatí </w:t>
      </w:r>
      <w:r w:rsidR="00AE5705" w:rsidRPr="00AB1BE2">
        <w:rPr>
          <w:rFonts w:ascii="Arial" w:eastAsia="Calibri" w:hAnsi="Arial" w:cs="Arial"/>
          <w:lang w:eastAsia="en-US"/>
        </w:rPr>
        <w:t>Zhotovit</w:t>
      </w:r>
      <w:r w:rsidRPr="00AB1BE2">
        <w:rPr>
          <w:rFonts w:ascii="Arial" w:eastAsia="Calibri" w:hAnsi="Arial" w:cs="Arial"/>
          <w:lang w:eastAsia="en-US"/>
        </w:rPr>
        <w:t xml:space="preserve">el i škodu, která </w:t>
      </w:r>
      <w:r w:rsidR="00AE5705" w:rsidRPr="00AB1BE2">
        <w:rPr>
          <w:rFonts w:ascii="Arial" w:eastAsia="Calibri" w:hAnsi="Arial" w:cs="Arial"/>
          <w:lang w:eastAsia="en-US"/>
        </w:rPr>
        <w:t>Objednat</w:t>
      </w:r>
      <w:r w:rsidRPr="00AB1BE2">
        <w:rPr>
          <w:rFonts w:ascii="Arial" w:eastAsia="Calibri" w:hAnsi="Arial" w:cs="Arial"/>
          <w:lang w:eastAsia="en-US"/>
        </w:rPr>
        <w:t xml:space="preserve">eli prokazatelně vznikne v důsledku porušení závazku </w:t>
      </w:r>
      <w:r w:rsidR="00AE5705" w:rsidRPr="00AB1BE2">
        <w:rPr>
          <w:rFonts w:ascii="Arial" w:eastAsia="Calibri" w:hAnsi="Arial" w:cs="Arial"/>
          <w:lang w:eastAsia="en-US"/>
        </w:rPr>
        <w:t>Zhotovit</w:t>
      </w:r>
      <w:r w:rsidRPr="00AB1BE2">
        <w:rPr>
          <w:rFonts w:ascii="Arial" w:eastAsia="Calibri" w:hAnsi="Arial" w:cs="Arial"/>
          <w:lang w:eastAsia="en-US"/>
        </w:rPr>
        <w:t xml:space="preserve">ele provést dílo řádně a včas dle této smlouvy, popřípadě škodu, která </w:t>
      </w:r>
      <w:r w:rsidR="00AE5705" w:rsidRPr="00AB1BE2">
        <w:rPr>
          <w:rFonts w:ascii="Arial" w:eastAsia="Calibri" w:hAnsi="Arial" w:cs="Arial"/>
          <w:lang w:eastAsia="en-US"/>
        </w:rPr>
        <w:t>Objednat</w:t>
      </w:r>
      <w:r w:rsidRPr="00AB1BE2">
        <w:rPr>
          <w:rFonts w:ascii="Arial" w:eastAsia="Calibri" w:hAnsi="Arial" w:cs="Arial"/>
          <w:lang w:eastAsia="en-US"/>
        </w:rPr>
        <w:t xml:space="preserve">eli vznikne v souvislosti nerespektování pokynů dotčených úředních orgánů </w:t>
      </w:r>
      <w:r w:rsidR="00AE5705" w:rsidRPr="00AB1BE2">
        <w:rPr>
          <w:rFonts w:ascii="Arial" w:eastAsia="Calibri" w:hAnsi="Arial" w:cs="Arial"/>
          <w:lang w:eastAsia="en-US"/>
        </w:rPr>
        <w:t>Zhotovit</w:t>
      </w:r>
      <w:r w:rsidRPr="00AB1BE2">
        <w:rPr>
          <w:rFonts w:ascii="Arial" w:eastAsia="Calibri" w:hAnsi="Arial" w:cs="Arial"/>
          <w:lang w:eastAsia="en-US"/>
        </w:rPr>
        <w:t xml:space="preserve">elem. Závazek </w:t>
      </w:r>
      <w:r w:rsidR="00AE5705" w:rsidRPr="00AB1BE2">
        <w:rPr>
          <w:rFonts w:ascii="Arial" w:eastAsia="Calibri" w:hAnsi="Arial" w:cs="Arial"/>
          <w:lang w:eastAsia="en-US"/>
        </w:rPr>
        <w:t>Zhotovit</w:t>
      </w:r>
      <w:r w:rsidRPr="00AB1BE2">
        <w:rPr>
          <w:rFonts w:ascii="Arial" w:eastAsia="Calibri" w:hAnsi="Arial" w:cs="Arial"/>
          <w:lang w:eastAsia="en-US"/>
        </w:rPr>
        <w:t>ele trvá i po zaplacení smluvní pokuty, pokud se strany nedohodnou jinak.</w:t>
      </w:r>
    </w:p>
    <w:p w:rsidR="004C62DD" w:rsidRDefault="004C62DD" w:rsidP="00AB1BE2">
      <w:pPr>
        <w:pStyle w:val="Odstavecseseznamem"/>
        <w:numPr>
          <w:ilvl w:val="0"/>
          <w:numId w:val="32"/>
        </w:numPr>
        <w:ind w:left="567" w:hanging="567"/>
        <w:jc w:val="both"/>
        <w:rPr>
          <w:rFonts w:ascii="Arial" w:eastAsia="Calibri" w:hAnsi="Arial"/>
          <w:szCs w:val="22"/>
          <w:lang w:eastAsia="en-US"/>
        </w:rPr>
      </w:pPr>
      <w:r w:rsidRPr="00AB1BE2">
        <w:rPr>
          <w:rFonts w:ascii="Arial" w:eastAsia="Calibri" w:hAnsi="Arial" w:cs="Arial"/>
          <w:lang w:eastAsia="en-US"/>
        </w:rPr>
        <w:t xml:space="preserve">Objednatel je oprávněn smluvní pokutu, případně náhradu škody, na které mu v důsledku porušení závazku </w:t>
      </w:r>
      <w:r w:rsidR="00AE5705" w:rsidRPr="00AB1BE2">
        <w:rPr>
          <w:rFonts w:ascii="Arial" w:eastAsia="Calibri" w:hAnsi="Arial" w:cs="Arial"/>
          <w:lang w:eastAsia="en-US"/>
        </w:rPr>
        <w:t>Zhotovit</w:t>
      </w:r>
      <w:r w:rsidRPr="00AB1BE2">
        <w:rPr>
          <w:rFonts w:ascii="Arial" w:eastAsia="Calibri" w:hAnsi="Arial" w:cs="Arial"/>
          <w:lang w:eastAsia="en-US"/>
        </w:rPr>
        <w:t xml:space="preserve">ele vznikl nárok, započíst do kterékoli úhrady příslušející </w:t>
      </w:r>
      <w:r w:rsidR="00AE5705" w:rsidRPr="00AB1BE2">
        <w:rPr>
          <w:rFonts w:ascii="Arial" w:eastAsia="Calibri" w:hAnsi="Arial" w:cs="Arial"/>
          <w:lang w:eastAsia="en-US"/>
        </w:rPr>
        <w:t>Zhotovit</w:t>
      </w:r>
      <w:r w:rsidRPr="00AB1BE2">
        <w:rPr>
          <w:rFonts w:ascii="Arial" w:eastAsia="Calibri" w:hAnsi="Arial" w:cs="Arial"/>
          <w:lang w:eastAsia="en-US"/>
        </w:rPr>
        <w:t xml:space="preserve">eli dle příslušných ustanovení smlouvy. Objednatel uhradí fakturu </w:t>
      </w:r>
      <w:r w:rsidR="00AE5705" w:rsidRPr="00AB1BE2">
        <w:rPr>
          <w:rFonts w:ascii="Arial" w:eastAsia="Calibri" w:hAnsi="Arial" w:cs="Arial"/>
          <w:lang w:eastAsia="en-US"/>
        </w:rPr>
        <w:t>Zhotovit</w:t>
      </w:r>
      <w:r w:rsidRPr="00AB1BE2">
        <w:rPr>
          <w:rFonts w:ascii="Arial" w:eastAsia="Calibri" w:hAnsi="Arial" w:cs="Arial"/>
          <w:lang w:eastAsia="en-US"/>
        </w:rPr>
        <w:t xml:space="preserve">ele částečně. Nárok na smluvní pokutu, popř. náhradu škody, na které </w:t>
      </w:r>
      <w:r w:rsidR="00AE5705" w:rsidRPr="00AB1BE2">
        <w:rPr>
          <w:rFonts w:ascii="Arial" w:eastAsia="Calibri" w:hAnsi="Arial" w:cs="Arial"/>
          <w:lang w:eastAsia="en-US"/>
        </w:rPr>
        <w:t>Objednat</w:t>
      </w:r>
      <w:r w:rsidRPr="00AB1BE2">
        <w:rPr>
          <w:rFonts w:ascii="Arial" w:eastAsia="Calibri" w:hAnsi="Arial" w:cs="Arial"/>
          <w:lang w:eastAsia="en-US"/>
        </w:rPr>
        <w:t xml:space="preserve">eli v důsledku porušení závazku </w:t>
      </w:r>
      <w:r w:rsidR="00AE5705" w:rsidRPr="00AB1BE2">
        <w:rPr>
          <w:rFonts w:ascii="Arial" w:eastAsia="Calibri" w:hAnsi="Arial" w:cs="Arial"/>
          <w:lang w:eastAsia="en-US"/>
        </w:rPr>
        <w:t>Zhotovit</w:t>
      </w:r>
      <w:r w:rsidRPr="00AB1BE2">
        <w:rPr>
          <w:rFonts w:ascii="Arial" w:eastAsia="Calibri" w:hAnsi="Arial" w:cs="Arial"/>
          <w:lang w:eastAsia="en-US"/>
        </w:rPr>
        <w:t xml:space="preserve">ele vznikl nárok, </w:t>
      </w:r>
      <w:r w:rsidR="00AE5705" w:rsidRPr="00AB1BE2">
        <w:rPr>
          <w:rFonts w:ascii="Arial" w:eastAsia="Calibri" w:hAnsi="Arial" w:cs="Arial"/>
          <w:lang w:eastAsia="en-US"/>
        </w:rPr>
        <w:t>Objednat</w:t>
      </w:r>
      <w:r w:rsidRPr="00AB1BE2">
        <w:rPr>
          <w:rFonts w:ascii="Arial" w:eastAsia="Calibri" w:hAnsi="Arial" w:cs="Arial"/>
          <w:lang w:eastAsia="en-US"/>
        </w:rPr>
        <w:t>el odečte od částky fakturované</w:t>
      </w:r>
      <w:r w:rsidRPr="004C62DD">
        <w:rPr>
          <w:rFonts w:ascii="Arial" w:eastAsia="Calibri" w:hAnsi="Arial"/>
          <w:szCs w:val="22"/>
          <w:lang w:eastAsia="en-US"/>
        </w:rPr>
        <w:t xml:space="preserve"> </w:t>
      </w:r>
      <w:r w:rsidR="00AE5705">
        <w:rPr>
          <w:rFonts w:ascii="Arial" w:eastAsia="Calibri" w:hAnsi="Arial"/>
          <w:szCs w:val="22"/>
          <w:lang w:eastAsia="en-US"/>
        </w:rPr>
        <w:t>Zhotovit</w:t>
      </w:r>
      <w:r w:rsidRPr="004C62DD">
        <w:rPr>
          <w:rFonts w:ascii="Arial" w:eastAsia="Calibri" w:hAnsi="Arial"/>
          <w:szCs w:val="22"/>
          <w:lang w:eastAsia="en-US"/>
        </w:rPr>
        <w:t>elem.</w:t>
      </w:r>
    </w:p>
    <w:p w:rsidR="004A1B97" w:rsidRDefault="004A1B97" w:rsidP="004A1B97">
      <w:pPr>
        <w:pStyle w:val="Odstavecseseznamem"/>
        <w:ind w:left="567"/>
        <w:jc w:val="both"/>
        <w:rPr>
          <w:rFonts w:ascii="Arial" w:eastAsia="Calibri" w:hAnsi="Arial"/>
          <w:szCs w:val="22"/>
          <w:lang w:eastAsia="en-US"/>
        </w:rPr>
      </w:pPr>
    </w:p>
    <w:p w:rsidR="001E75D8" w:rsidRPr="004C62DD" w:rsidRDefault="001E75D8" w:rsidP="001E75D8">
      <w:pPr>
        <w:pStyle w:val="Odstavecseseznamem"/>
        <w:ind w:left="567"/>
        <w:jc w:val="both"/>
        <w:rPr>
          <w:rFonts w:ascii="Arial" w:eastAsia="Calibri" w:hAnsi="Arial"/>
          <w:szCs w:val="22"/>
          <w:lang w:eastAsia="en-US"/>
        </w:rPr>
      </w:pPr>
    </w:p>
    <w:p w:rsidR="004C62DD" w:rsidRPr="004C62DD" w:rsidRDefault="004C62DD" w:rsidP="007728A0">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lastRenderedPageBreak/>
        <w:t>Odstoupení od smlouvy</w:t>
      </w:r>
      <w:r w:rsidR="00585852">
        <w:rPr>
          <w:rFonts w:ascii="Arial" w:eastAsia="Calibri" w:hAnsi="Arial"/>
          <w:b/>
          <w:szCs w:val="22"/>
          <w:lang w:eastAsia="en-US"/>
        </w:rPr>
        <w:t>, výpověď smlouvy</w:t>
      </w:r>
    </w:p>
    <w:p w:rsidR="004C62DD" w:rsidRPr="00AB1BE2" w:rsidRDefault="004C62DD" w:rsidP="004A1B97">
      <w:pPr>
        <w:pStyle w:val="Odstavecseseznamem"/>
        <w:numPr>
          <w:ilvl w:val="0"/>
          <w:numId w:val="33"/>
        </w:numPr>
        <w:spacing w:before="0"/>
        <w:ind w:left="567" w:hanging="567"/>
        <w:jc w:val="both"/>
        <w:rPr>
          <w:rFonts w:ascii="Arial" w:eastAsia="Calibri" w:hAnsi="Arial" w:cs="Arial"/>
          <w:lang w:eastAsia="en-US"/>
        </w:rPr>
      </w:pPr>
      <w:r w:rsidRPr="00AB1BE2">
        <w:rPr>
          <w:rFonts w:ascii="Arial" w:eastAsia="Calibri" w:hAnsi="Arial" w:cs="Arial"/>
          <w:lang w:eastAsia="en-US"/>
        </w:rPr>
        <w:t>Závazky stran vyplývající ze smlouvy o dílo zanikají jejich oboustranným splněním.</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Smlouva o dílo jako celek, ale i jednotlivé závazky mohou zaniknout, dohodnou-li se o tom smluvní strany formou písemného dodatku ke smlouvě o dílo. Taková dohoda musí obsahovat vypořádání všech závazků. </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Odstoupit od smlouvy o dílo lze z důvodů stanovených občanským zákoníkem v platném znění a touto smlouvou. </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Od smlouvy může </w:t>
      </w:r>
      <w:r w:rsidR="00AE5705" w:rsidRPr="00AB1BE2">
        <w:rPr>
          <w:rFonts w:ascii="Arial" w:eastAsia="Calibri" w:hAnsi="Arial" w:cs="Arial"/>
          <w:lang w:eastAsia="en-US"/>
        </w:rPr>
        <w:t>Objednat</w:t>
      </w:r>
      <w:r w:rsidRPr="00AB1BE2">
        <w:rPr>
          <w:rFonts w:ascii="Arial" w:eastAsia="Calibri" w:hAnsi="Arial" w:cs="Arial"/>
          <w:lang w:eastAsia="en-US"/>
        </w:rPr>
        <w:t xml:space="preserve">el i </w:t>
      </w:r>
      <w:r w:rsidR="00AE5705" w:rsidRPr="00AB1BE2">
        <w:rPr>
          <w:rFonts w:ascii="Arial" w:eastAsia="Calibri" w:hAnsi="Arial" w:cs="Arial"/>
          <w:lang w:eastAsia="en-US"/>
        </w:rPr>
        <w:t>Zhotovit</w:t>
      </w:r>
      <w:r w:rsidRPr="00AB1BE2">
        <w:rPr>
          <w:rFonts w:ascii="Arial" w:eastAsia="Calibri" w:hAnsi="Arial" w:cs="Arial"/>
          <w:lang w:eastAsia="en-US"/>
        </w:rPr>
        <w:t>el odstoupit v případě, že druhá smluvní strana poruší podstatným způsobem své smluvní povinnosti, přestože byla na tuto skutečnost prokazatelně upozorněna (např. doporučeným dopisem) a nezjedná nápravu do 5 pracovních dnů ode dne obdržení upozornění.</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Od smlouvy je </w:t>
      </w:r>
      <w:r w:rsidR="00AE5705" w:rsidRPr="00AB1BE2">
        <w:rPr>
          <w:rFonts w:ascii="Arial" w:eastAsia="Calibri" w:hAnsi="Arial" w:cs="Arial"/>
          <w:lang w:eastAsia="en-US"/>
        </w:rPr>
        <w:t>Objednat</w:t>
      </w:r>
      <w:r w:rsidRPr="00AB1BE2">
        <w:rPr>
          <w:rFonts w:ascii="Arial" w:eastAsia="Calibri" w:hAnsi="Arial" w:cs="Arial"/>
          <w:lang w:eastAsia="en-US"/>
        </w:rPr>
        <w:t xml:space="preserve">el oprávněn odstoupit v případě, že </w:t>
      </w:r>
      <w:r w:rsidR="00AE5705" w:rsidRPr="00AB1BE2">
        <w:rPr>
          <w:rFonts w:ascii="Arial" w:eastAsia="Calibri" w:hAnsi="Arial" w:cs="Arial"/>
          <w:lang w:eastAsia="en-US"/>
        </w:rPr>
        <w:t>Zhotovit</w:t>
      </w:r>
      <w:r w:rsidRPr="00AB1BE2">
        <w:rPr>
          <w:rFonts w:ascii="Arial" w:eastAsia="Calibri" w:hAnsi="Arial" w:cs="Arial"/>
          <w:lang w:eastAsia="en-US"/>
        </w:rPr>
        <w:t xml:space="preserve">el nedodrží termíny dle čl. </w:t>
      </w:r>
      <w:r w:rsidR="00AB1BE2">
        <w:rPr>
          <w:rFonts w:ascii="Arial" w:eastAsia="Calibri" w:hAnsi="Arial" w:cs="Arial"/>
          <w:lang w:eastAsia="en-US"/>
        </w:rPr>
        <w:t>2</w:t>
      </w:r>
      <w:r w:rsidRPr="00AB1BE2">
        <w:rPr>
          <w:rFonts w:ascii="Arial" w:eastAsia="Calibri" w:hAnsi="Arial" w:cs="Arial"/>
          <w:lang w:eastAsia="en-US"/>
        </w:rPr>
        <w:t xml:space="preserve"> této Smlouvy. </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Stanoví-li dotčená smluvní strana druhé straně pro splnění závazku přiměřenou náhradní (dodatečnou) lhůtu, vzniká jí právo odstoupit od smlouvy až po marném uplynutí této lhůty. Toto neplatí, pokud druhá smluvní strana v průběhu této lhůty prohlásí, že svůj závazek nesplní. V takovém případě může dotčená smluvní strana odstoupit od smlouvy i před uplynutím lhůty dodatečného plnění, poté co písemné prohlášení druhé strany obdržela.</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Smluvní strany považují za podstatné porušení smlouvy ze strany </w:t>
      </w:r>
      <w:r w:rsidR="00AE5705" w:rsidRPr="00AB1BE2">
        <w:rPr>
          <w:rFonts w:ascii="Arial" w:eastAsia="Calibri" w:hAnsi="Arial" w:cs="Arial"/>
          <w:lang w:eastAsia="en-US"/>
        </w:rPr>
        <w:t>Zhotovit</w:t>
      </w:r>
      <w:r w:rsidRPr="00AB1BE2">
        <w:rPr>
          <w:rFonts w:ascii="Arial" w:eastAsia="Calibri" w:hAnsi="Arial" w:cs="Arial"/>
          <w:lang w:eastAsia="en-US"/>
        </w:rPr>
        <w:t>ele:</w:t>
      </w:r>
    </w:p>
    <w:p w:rsidR="004C62DD" w:rsidRPr="00AB1BE2" w:rsidRDefault="00AE5705"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Zhotovit</w:t>
      </w:r>
      <w:r w:rsidR="004C62DD" w:rsidRPr="00AB1BE2">
        <w:rPr>
          <w:rFonts w:ascii="Arial" w:eastAsia="Calibri" w:hAnsi="Arial" w:cs="Arial"/>
          <w:lang w:eastAsia="en-US"/>
        </w:rPr>
        <w:t>el je v prodlení s plněním díla oproti termínu jeho dodání po dobu delší než 30 kalendářních dnů,</w:t>
      </w:r>
    </w:p>
    <w:p w:rsidR="004C62DD" w:rsidRPr="00AB1BE2" w:rsidRDefault="00AE5705"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Zhotovit</w:t>
      </w:r>
      <w:r w:rsidR="004C62DD" w:rsidRPr="00AB1BE2">
        <w:rPr>
          <w:rFonts w:ascii="Arial" w:eastAsia="Calibri" w:hAnsi="Arial" w:cs="Arial"/>
          <w:lang w:eastAsia="en-US"/>
        </w:rPr>
        <w:t xml:space="preserve">el do 30 kalendářních dnů po písemném vyzvání nesplnil pokyny, týkající se odstranění vadných prací a jejich nového provedení, </w:t>
      </w:r>
    </w:p>
    <w:p w:rsidR="004C62DD" w:rsidRPr="00AB1BE2" w:rsidRDefault="00AE5705"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Zhotovit</w:t>
      </w:r>
      <w:r w:rsidR="004C62DD" w:rsidRPr="00AB1BE2">
        <w:rPr>
          <w:rFonts w:ascii="Arial" w:eastAsia="Calibri" w:hAnsi="Arial" w:cs="Arial"/>
          <w:lang w:eastAsia="en-US"/>
        </w:rPr>
        <w:t xml:space="preserve">el přes písemné upozornění neodváděl práce za smluvně ujednaných podmínek nebo odmítá splnit své závazky, </w:t>
      </w:r>
    </w:p>
    <w:p w:rsidR="004C62DD" w:rsidRPr="00AB1BE2" w:rsidRDefault="00AE5705"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Zhotovit</w:t>
      </w:r>
      <w:r w:rsidR="004C62DD" w:rsidRPr="00AB1BE2">
        <w:rPr>
          <w:rFonts w:ascii="Arial" w:eastAsia="Calibri" w:hAnsi="Arial" w:cs="Arial"/>
          <w:lang w:eastAsia="en-US"/>
        </w:rPr>
        <w:t xml:space="preserve">el nedodržuje písemné pokyny </w:t>
      </w:r>
      <w:r w:rsidRPr="00AB1BE2">
        <w:rPr>
          <w:rFonts w:ascii="Arial" w:eastAsia="Calibri" w:hAnsi="Arial" w:cs="Arial"/>
          <w:lang w:eastAsia="en-US"/>
        </w:rPr>
        <w:t>Objednat</w:t>
      </w:r>
      <w:r w:rsidR="004C62DD" w:rsidRPr="00AB1BE2">
        <w:rPr>
          <w:rFonts w:ascii="Arial" w:eastAsia="Calibri" w:hAnsi="Arial" w:cs="Arial"/>
          <w:lang w:eastAsia="en-US"/>
        </w:rPr>
        <w:t>ele, není odváděna kvalifikovaná odborná práce,</w:t>
      </w:r>
    </w:p>
    <w:p w:rsidR="004C62DD" w:rsidRPr="00AB1BE2" w:rsidRDefault="004C62DD"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 xml:space="preserve">pokud činností nebo nečinností </w:t>
      </w:r>
      <w:r w:rsidR="00AE5705" w:rsidRPr="00AB1BE2">
        <w:rPr>
          <w:rFonts w:ascii="Arial" w:eastAsia="Calibri" w:hAnsi="Arial" w:cs="Arial"/>
          <w:lang w:eastAsia="en-US"/>
        </w:rPr>
        <w:t>Zhotovit</w:t>
      </w:r>
      <w:r w:rsidRPr="00AB1BE2">
        <w:rPr>
          <w:rFonts w:ascii="Arial" w:eastAsia="Calibri" w:hAnsi="Arial" w:cs="Arial"/>
          <w:lang w:eastAsia="en-US"/>
        </w:rPr>
        <w:t xml:space="preserve">ele může vzniknout </w:t>
      </w:r>
      <w:r w:rsidR="00AE5705" w:rsidRPr="00AB1BE2">
        <w:rPr>
          <w:rFonts w:ascii="Arial" w:eastAsia="Calibri" w:hAnsi="Arial" w:cs="Arial"/>
          <w:lang w:eastAsia="en-US"/>
        </w:rPr>
        <w:t>Objednat</w:t>
      </w:r>
      <w:r w:rsidRPr="00AB1BE2">
        <w:rPr>
          <w:rFonts w:ascii="Arial" w:eastAsia="Calibri" w:hAnsi="Arial" w:cs="Arial"/>
          <w:lang w:eastAsia="en-US"/>
        </w:rPr>
        <w:t xml:space="preserve">eli škoda a </w:t>
      </w:r>
      <w:r w:rsidR="00AE5705" w:rsidRPr="00AB1BE2">
        <w:rPr>
          <w:rFonts w:ascii="Arial" w:eastAsia="Calibri" w:hAnsi="Arial" w:cs="Arial"/>
          <w:lang w:eastAsia="en-US"/>
        </w:rPr>
        <w:t>Zhotovit</w:t>
      </w:r>
      <w:r w:rsidRPr="00AB1BE2">
        <w:rPr>
          <w:rFonts w:ascii="Arial" w:eastAsia="Calibri" w:hAnsi="Arial" w:cs="Arial"/>
          <w:lang w:eastAsia="en-US"/>
        </w:rPr>
        <w:t>el nezjedná nápravu ani v náhradní lhůtě 30 kalendářních dnů,</w:t>
      </w:r>
    </w:p>
    <w:p w:rsidR="004C62DD" w:rsidRPr="00AB1BE2" w:rsidRDefault="00AE5705"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Zhotovit</w:t>
      </w:r>
      <w:r w:rsidR="004C62DD" w:rsidRPr="00AB1BE2">
        <w:rPr>
          <w:rFonts w:ascii="Arial" w:eastAsia="Calibri" w:hAnsi="Arial" w:cs="Arial"/>
          <w:lang w:eastAsia="en-US"/>
        </w:rPr>
        <w:t xml:space="preserve">el poškozuje dobré jméno </w:t>
      </w:r>
      <w:r w:rsidRPr="00AB1BE2">
        <w:rPr>
          <w:rFonts w:ascii="Arial" w:eastAsia="Calibri" w:hAnsi="Arial" w:cs="Arial"/>
          <w:lang w:eastAsia="en-US"/>
        </w:rPr>
        <w:t>Objednat</w:t>
      </w:r>
      <w:r w:rsidR="004C62DD" w:rsidRPr="00AB1BE2">
        <w:rPr>
          <w:rFonts w:ascii="Arial" w:eastAsia="Calibri" w:hAnsi="Arial" w:cs="Arial"/>
          <w:lang w:eastAsia="en-US"/>
        </w:rPr>
        <w:t>ele, podá návrh na li</w:t>
      </w:r>
      <w:r w:rsidR="00AB1BE2">
        <w:rPr>
          <w:rFonts w:ascii="Arial" w:eastAsia="Calibri" w:hAnsi="Arial" w:cs="Arial"/>
          <w:lang w:eastAsia="en-US"/>
        </w:rPr>
        <w:t>kvidaci, bude v likvidaci, bude-li v úpadku, bude-li s ním zahájeno insolvenční řízení;</w:t>
      </w:r>
    </w:p>
    <w:p w:rsidR="004C62DD" w:rsidRPr="00AB1BE2" w:rsidRDefault="004C62DD" w:rsidP="00F25E1F">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Objednatel je oprávněn přenést na </w:t>
      </w:r>
      <w:r w:rsidR="00AE5705" w:rsidRPr="00AB1BE2">
        <w:rPr>
          <w:rFonts w:ascii="Arial" w:eastAsia="Calibri" w:hAnsi="Arial" w:cs="Arial"/>
          <w:lang w:eastAsia="en-US"/>
        </w:rPr>
        <w:t>Zhotovit</w:t>
      </w:r>
      <w:r w:rsidRPr="00AB1BE2">
        <w:rPr>
          <w:rFonts w:ascii="Arial" w:eastAsia="Calibri" w:hAnsi="Arial" w:cs="Arial"/>
          <w:lang w:eastAsia="en-US"/>
        </w:rPr>
        <w:t xml:space="preserve">ele všechny následky plynoucí z odstoupení od smlouvy, zejména pak následky vzniklé uzavřením nové smlouvy s jiným </w:t>
      </w:r>
      <w:r w:rsidR="00AE5705" w:rsidRPr="00AB1BE2">
        <w:rPr>
          <w:rFonts w:ascii="Arial" w:eastAsia="Calibri" w:hAnsi="Arial" w:cs="Arial"/>
          <w:lang w:eastAsia="en-US"/>
        </w:rPr>
        <w:t>Zhotovit</w:t>
      </w:r>
      <w:r w:rsidRPr="00AB1BE2">
        <w:rPr>
          <w:rFonts w:ascii="Arial" w:eastAsia="Calibri" w:hAnsi="Arial" w:cs="Arial"/>
          <w:lang w:eastAsia="en-US"/>
        </w:rPr>
        <w:t xml:space="preserve">elem, za opravy vad či nedodělků, za penále nebo škody, které mohou být (budou) hrazeny </w:t>
      </w:r>
      <w:r w:rsidR="00AE5705" w:rsidRPr="00AB1BE2">
        <w:rPr>
          <w:rFonts w:ascii="Arial" w:eastAsia="Calibri" w:hAnsi="Arial" w:cs="Arial"/>
          <w:lang w:eastAsia="en-US"/>
        </w:rPr>
        <w:t>Objednat</w:t>
      </w:r>
      <w:r w:rsidRPr="00AB1BE2">
        <w:rPr>
          <w:rFonts w:ascii="Arial" w:eastAsia="Calibri" w:hAnsi="Arial" w:cs="Arial"/>
          <w:lang w:eastAsia="en-US"/>
        </w:rPr>
        <w:t>elem.</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Smluvní strany považují za podstatné porušení smlouvy ze strany </w:t>
      </w:r>
      <w:r w:rsidR="00AE5705" w:rsidRPr="00AB1BE2">
        <w:rPr>
          <w:rFonts w:ascii="Arial" w:eastAsia="Calibri" w:hAnsi="Arial" w:cs="Arial"/>
          <w:lang w:eastAsia="en-US"/>
        </w:rPr>
        <w:t>Objednat</w:t>
      </w:r>
      <w:r w:rsidRPr="00AB1BE2">
        <w:rPr>
          <w:rFonts w:ascii="Arial" w:eastAsia="Calibri" w:hAnsi="Arial" w:cs="Arial"/>
          <w:lang w:eastAsia="en-US"/>
        </w:rPr>
        <w:t>ele:</w:t>
      </w:r>
    </w:p>
    <w:p w:rsidR="004C62DD" w:rsidRPr="00AB1BE2" w:rsidRDefault="00AE5705"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Objednat</w:t>
      </w:r>
      <w:r w:rsidR="004C62DD" w:rsidRPr="00AB1BE2">
        <w:rPr>
          <w:rFonts w:ascii="Arial" w:eastAsia="Calibri" w:hAnsi="Arial" w:cs="Arial"/>
          <w:lang w:eastAsia="en-US"/>
        </w:rPr>
        <w:t xml:space="preserve">el je v prodlení s placením faktur po době splatnosti déle než 60 dnů, a to přes písemné upozornění a marné uplynutí týdenní lhůty k nápravě </w:t>
      </w:r>
    </w:p>
    <w:p w:rsidR="004C62DD" w:rsidRPr="00AB1BE2" w:rsidRDefault="004C62DD" w:rsidP="00AB1BE2">
      <w:pPr>
        <w:pStyle w:val="Odstavecseseznamem"/>
        <w:numPr>
          <w:ilvl w:val="1"/>
          <w:numId w:val="33"/>
        </w:numPr>
        <w:jc w:val="both"/>
        <w:rPr>
          <w:rFonts w:ascii="Arial" w:eastAsia="Calibri" w:hAnsi="Arial" w:cs="Arial"/>
          <w:lang w:eastAsia="en-US"/>
        </w:rPr>
      </w:pPr>
      <w:r w:rsidRPr="00AB1BE2">
        <w:rPr>
          <w:rFonts w:ascii="Arial" w:eastAsia="Calibri" w:hAnsi="Arial" w:cs="Arial"/>
          <w:lang w:eastAsia="en-US"/>
        </w:rPr>
        <w:t xml:space="preserve">V případě odstoupení od smlouvy bude </w:t>
      </w:r>
      <w:r w:rsidR="00AE5705" w:rsidRPr="00AB1BE2">
        <w:rPr>
          <w:rFonts w:ascii="Arial" w:eastAsia="Calibri" w:hAnsi="Arial" w:cs="Arial"/>
          <w:lang w:eastAsia="en-US"/>
        </w:rPr>
        <w:t>Zhotovit</w:t>
      </w:r>
      <w:r w:rsidRPr="00AB1BE2">
        <w:rPr>
          <w:rFonts w:ascii="Arial" w:eastAsia="Calibri" w:hAnsi="Arial" w:cs="Arial"/>
          <w:lang w:eastAsia="en-US"/>
        </w:rPr>
        <w:t xml:space="preserve">eli uhrazena poměrná část díla (cena dosud provedených prací). </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Odstoupení od smlouvy o dílo musí být učiněno písemně, odůvodněno a zasláno druhé smluvní straně jako doporučené psaní, přičemž účinky odstoupení nastávají dnem doručení oznámení o odstoupení. V případě sporu se má za to, že oznámení bylo doručeno třetím dnem po odeslání.</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Od smlouvy lze bez dalšího odstoupit také v případě dohody stran.</w:t>
      </w:r>
    </w:p>
    <w:p w:rsidR="004C62DD" w:rsidRPr="00AB1BE2" w:rsidRDefault="004C62DD" w:rsidP="00AB1BE2">
      <w:pPr>
        <w:pStyle w:val="Odstavecseseznamem"/>
        <w:numPr>
          <w:ilvl w:val="0"/>
          <w:numId w:val="33"/>
        </w:numPr>
        <w:ind w:left="567" w:hanging="567"/>
        <w:jc w:val="both"/>
        <w:rPr>
          <w:rFonts w:ascii="Arial" w:eastAsia="Calibri" w:hAnsi="Arial" w:cs="Arial"/>
          <w:lang w:eastAsia="en-US"/>
        </w:rPr>
      </w:pPr>
      <w:r w:rsidRPr="00AB1BE2">
        <w:rPr>
          <w:rFonts w:ascii="Arial" w:eastAsia="Calibri" w:hAnsi="Arial" w:cs="Arial"/>
          <w:lang w:eastAsia="en-US"/>
        </w:rPr>
        <w:t xml:space="preserve">Objednatel je oprávněn smlouvu kdykoli vypovědět a to bez udání důvodu. V takovém případě nevzniká </w:t>
      </w:r>
      <w:r w:rsidR="00AE5705" w:rsidRPr="00AB1BE2">
        <w:rPr>
          <w:rFonts w:ascii="Arial" w:eastAsia="Calibri" w:hAnsi="Arial" w:cs="Arial"/>
          <w:lang w:eastAsia="en-US"/>
        </w:rPr>
        <w:t>Zhotovit</w:t>
      </w:r>
      <w:r w:rsidRPr="00AB1BE2">
        <w:rPr>
          <w:rFonts w:ascii="Arial" w:eastAsia="Calibri" w:hAnsi="Arial" w:cs="Arial"/>
          <w:lang w:eastAsia="en-US"/>
        </w:rPr>
        <w:t xml:space="preserve">eli nárok na smluvní pokutu ani nárok na náhradu škody. Objednatel je pouze povinen uhradit </w:t>
      </w:r>
      <w:r w:rsidR="00AE5705" w:rsidRPr="00AB1BE2">
        <w:rPr>
          <w:rFonts w:ascii="Arial" w:eastAsia="Calibri" w:hAnsi="Arial" w:cs="Arial"/>
          <w:lang w:eastAsia="en-US"/>
        </w:rPr>
        <w:t>Zhotovit</w:t>
      </w:r>
      <w:r w:rsidRPr="00AB1BE2">
        <w:rPr>
          <w:rFonts w:ascii="Arial" w:eastAsia="Calibri" w:hAnsi="Arial" w:cs="Arial"/>
          <w:lang w:eastAsia="en-US"/>
        </w:rPr>
        <w:t>eli do doby</w:t>
      </w:r>
      <w:r w:rsidR="00585852">
        <w:rPr>
          <w:rFonts w:ascii="Arial" w:eastAsia="Calibri" w:hAnsi="Arial" w:cs="Arial"/>
          <w:lang w:eastAsia="en-US"/>
        </w:rPr>
        <w:t xml:space="preserve"> ukončení smlouvy</w:t>
      </w:r>
      <w:r w:rsidRPr="00AB1BE2">
        <w:rPr>
          <w:rFonts w:ascii="Arial" w:eastAsia="Calibri" w:hAnsi="Arial" w:cs="Arial"/>
          <w:lang w:eastAsia="en-US"/>
        </w:rPr>
        <w:t xml:space="preserve"> skutečně </w:t>
      </w:r>
      <w:r w:rsidR="00DE0CA1">
        <w:rPr>
          <w:rFonts w:ascii="Arial" w:eastAsia="Calibri" w:hAnsi="Arial" w:cs="Arial"/>
          <w:lang w:eastAsia="en-US"/>
        </w:rPr>
        <w:t>provedené práce</w:t>
      </w:r>
      <w:r w:rsidRPr="00AB1BE2">
        <w:rPr>
          <w:rFonts w:ascii="Arial" w:eastAsia="Calibri" w:hAnsi="Arial" w:cs="Arial"/>
          <w:lang w:eastAsia="en-US"/>
        </w:rPr>
        <w:t>.</w:t>
      </w:r>
    </w:p>
    <w:p w:rsidR="004C62DD" w:rsidRPr="00AB1BE2" w:rsidRDefault="004C62DD" w:rsidP="00AB1BE2">
      <w:pPr>
        <w:pStyle w:val="Odstavecseseznamem"/>
        <w:ind w:left="567"/>
        <w:jc w:val="both"/>
        <w:rPr>
          <w:rFonts w:ascii="Arial" w:eastAsia="Calibri" w:hAnsi="Arial" w:cs="Arial"/>
          <w:lang w:eastAsia="en-US"/>
        </w:rPr>
      </w:pPr>
    </w:p>
    <w:p w:rsidR="004C62DD" w:rsidRPr="004C62DD" w:rsidRDefault="004C62DD" w:rsidP="00AB1BE2">
      <w:pPr>
        <w:numPr>
          <w:ilvl w:val="0"/>
          <w:numId w:val="22"/>
        </w:numPr>
        <w:spacing w:before="0"/>
        <w:ind w:left="567" w:hanging="567"/>
        <w:jc w:val="center"/>
        <w:rPr>
          <w:rFonts w:ascii="Arial" w:eastAsia="Calibri" w:hAnsi="Arial"/>
          <w:b/>
          <w:szCs w:val="22"/>
          <w:lang w:eastAsia="en-US"/>
        </w:rPr>
      </w:pPr>
      <w:r w:rsidRPr="004C62DD">
        <w:rPr>
          <w:rFonts w:ascii="Arial" w:eastAsia="Calibri" w:hAnsi="Arial"/>
          <w:b/>
          <w:szCs w:val="22"/>
          <w:lang w:eastAsia="en-US"/>
        </w:rPr>
        <w:t xml:space="preserve">Závěrečná ustanovení </w:t>
      </w:r>
    </w:p>
    <w:p w:rsidR="004C62DD" w:rsidRDefault="004C62DD" w:rsidP="004A1B97">
      <w:pPr>
        <w:pStyle w:val="Odstavecseseznamem"/>
        <w:numPr>
          <w:ilvl w:val="0"/>
          <w:numId w:val="34"/>
        </w:numPr>
        <w:spacing w:before="0"/>
        <w:ind w:left="567" w:hanging="567"/>
        <w:jc w:val="both"/>
        <w:rPr>
          <w:rFonts w:ascii="Arial" w:eastAsia="Calibri" w:hAnsi="Arial" w:cs="Arial"/>
          <w:lang w:eastAsia="en-US"/>
        </w:rPr>
      </w:pPr>
      <w:bookmarkStart w:id="0" w:name="_GoBack"/>
      <w:bookmarkEnd w:id="0"/>
      <w:r w:rsidRPr="00AB1BE2">
        <w:rPr>
          <w:rFonts w:ascii="Arial" w:eastAsia="Calibri" w:hAnsi="Arial" w:cs="Arial"/>
          <w:lang w:eastAsia="en-US"/>
        </w:rPr>
        <w:t xml:space="preserve">Další práva a povinnosti smluvních stran touto smlouvou neupravené, se řídí ustanoveními Občanského zákoníku. </w:t>
      </w:r>
    </w:p>
    <w:p w:rsidR="00540FAA" w:rsidRPr="00540FAA" w:rsidRDefault="00540FAA" w:rsidP="00540FAA">
      <w:pPr>
        <w:pStyle w:val="Odstavecseseznamem"/>
        <w:numPr>
          <w:ilvl w:val="0"/>
          <w:numId w:val="34"/>
        </w:numPr>
        <w:ind w:left="567" w:hanging="567"/>
        <w:jc w:val="both"/>
        <w:rPr>
          <w:rFonts w:ascii="Arial" w:eastAsia="Calibri" w:hAnsi="Arial" w:cs="Arial"/>
          <w:lang w:eastAsia="en-US"/>
        </w:rPr>
      </w:pPr>
      <w:r w:rsidRPr="00540FAA">
        <w:rPr>
          <w:rFonts w:ascii="Arial" w:hAnsi="Arial" w:cs="Arial"/>
          <w:szCs w:val="20"/>
        </w:rPr>
        <w:t>Pokud není prokázán jiný den doručení, dnem doručení písemností odeslaných na základě této smlouvy nebo v souvislosti s touto smlouvou, se rozumí poslední den lhůty, ve které byla písemnost pro adresáta uložena u provozovatele poštovních služeb, a to i tehdy, jestliže se adresát o jejím uložení nedověděl.</w:t>
      </w:r>
    </w:p>
    <w:p w:rsidR="00540FAA" w:rsidRPr="00540FAA" w:rsidRDefault="00540FAA" w:rsidP="00540FAA">
      <w:pPr>
        <w:pStyle w:val="Odstavecseseznamem"/>
        <w:numPr>
          <w:ilvl w:val="0"/>
          <w:numId w:val="34"/>
        </w:numPr>
        <w:ind w:left="567" w:hanging="567"/>
        <w:jc w:val="both"/>
        <w:rPr>
          <w:rFonts w:ascii="Arial" w:eastAsia="Calibri" w:hAnsi="Arial" w:cs="Arial"/>
          <w:lang w:eastAsia="en-US"/>
        </w:rPr>
      </w:pPr>
      <w:r w:rsidRPr="00540FAA">
        <w:rPr>
          <w:rFonts w:ascii="Arial" w:hAnsi="Arial" w:cs="Arial"/>
          <w:szCs w:val="20"/>
        </w:rPr>
        <w:t xml:space="preserve">Stane-li se nebo bude-li shledáno některé ustanovení této smlouvy neplatným, nevymahatelným nebo neúčinným, nedotýká se tato neplatnost, nevymahatelnost či neúčinnost ostatních ustanovení této smlouvy. Smluvní strany se zavazují nahradit do deseti (10) pracovních dnů po doručení výzvy druhé Smluvní strany neplatné, nevymahatelné nebo neúčinné ustanovení ustanovením platným, vymahatelným a účinným se stejným nebo obdobným obchodním a právním smyslem, případně uzavřít novou smlouvu. </w:t>
      </w:r>
    </w:p>
    <w:p w:rsidR="00AB1BE2" w:rsidRPr="00AB1BE2" w:rsidRDefault="00AB1BE2" w:rsidP="00AB1BE2">
      <w:pPr>
        <w:pStyle w:val="Odstavecseseznamem"/>
        <w:numPr>
          <w:ilvl w:val="0"/>
          <w:numId w:val="34"/>
        </w:numPr>
        <w:ind w:left="567" w:hanging="567"/>
        <w:jc w:val="both"/>
        <w:rPr>
          <w:rFonts w:ascii="Arial" w:eastAsia="Calibri" w:hAnsi="Arial" w:cs="Arial"/>
          <w:lang w:eastAsia="en-US"/>
        </w:rPr>
      </w:pPr>
      <w:r w:rsidRPr="00AB1BE2">
        <w:rPr>
          <w:rFonts w:ascii="Arial" w:hAnsi="Arial" w:cs="Arial"/>
          <w:szCs w:val="20"/>
        </w:rPr>
        <w:lastRenderedPageBreak/>
        <w:t xml:space="preserve">Tato smlouva nabývá platnosti </w:t>
      </w:r>
      <w:r w:rsidR="00C00A9D">
        <w:rPr>
          <w:rFonts w:ascii="Arial" w:hAnsi="Arial" w:cs="Arial"/>
          <w:szCs w:val="20"/>
        </w:rPr>
        <w:t>dnem podpisu smluvními stranami</w:t>
      </w:r>
      <w:r w:rsidR="00FF1674">
        <w:rPr>
          <w:rFonts w:ascii="Arial" w:hAnsi="Arial" w:cs="Arial"/>
          <w:szCs w:val="20"/>
        </w:rPr>
        <w:t xml:space="preserve"> a</w:t>
      </w:r>
      <w:r w:rsidR="00C00A9D">
        <w:rPr>
          <w:rFonts w:ascii="Arial" w:hAnsi="Arial" w:cs="Arial"/>
          <w:szCs w:val="20"/>
        </w:rPr>
        <w:t xml:space="preserve"> </w:t>
      </w:r>
      <w:r w:rsidRPr="00AB1BE2">
        <w:rPr>
          <w:rFonts w:ascii="Arial" w:hAnsi="Arial" w:cs="Arial"/>
          <w:szCs w:val="20"/>
        </w:rPr>
        <w:t>účinnosti dnem uveřejnění v registru smluv dle zákona o registru č. 340/2015 Sb., z. o registru smluv.  Smluvní strany tímto výslovně potvrzují, že souhlasí s veškerými uveřejněními vyžadovanými</w:t>
      </w:r>
      <w:r w:rsidR="00FF1674">
        <w:rPr>
          <w:rFonts w:ascii="Arial" w:hAnsi="Arial" w:cs="Arial"/>
          <w:szCs w:val="20"/>
        </w:rPr>
        <w:t xml:space="preserve"> dle z. č. 106/1999</w:t>
      </w:r>
      <w:r w:rsidR="00FF1674" w:rsidRPr="00AB1BE2">
        <w:rPr>
          <w:rFonts w:ascii="Arial" w:hAnsi="Arial" w:cs="Arial"/>
          <w:szCs w:val="20"/>
        </w:rPr>
        <w:t xml:space="preserve"> Sb</w:t>
      </w:r>
      <w:r w:rsidR="00FF1674">
        <w:rPr>
          <w:rFonts w:ascii="Arial" w:hAnsi="Arial" w:cs="Arial"/>
          <w:szCs w:val="20"/>
        </w:rPr>
        <w:t>.,</w:t>
      </w:r>
      <w:r w:rsidRPr="00AB1BE2">
        <w:rPr>
          <w:rFonts w:ascii="Arial" w:hAnsi="Arial" w:cs="Arial"/>
          <w:szCs w:val="20"/>
        </w:rPr>
        <w:t xml:space="preserve"> z. č. 134/2016 Sb.</w:t>
      </w:r>
      <w:r w:rsidR="00FF1674">
        <w:rPr>
          <w:rFonts w:ascii="Arial" w:hAnsi="Arial" w:cs="Arial"/>
          <w:szCs w:val="20"/>
        </w:rPr>
        <w:t>,</w:t>
      </w:r>
      <w:r w:rsidRPr="00AB1BE2">
        <w:rPr>
          <w:rFonts w:ascii="Arial" w:hAnsi="Arial" w:cs="Arial"/>
          <w:szCs w:val="20"/>
        </w:rPr>
        <w:t xml:space="preserve"> ZZVZ, a zákonem o registru č. 340/2015 Sb., z. o registru smluv. </w:t>
      </w:r>
      <w:r w:rsidR="00FA6E89">
        <w:rPr>
          <w:rFonts w:ascii="Arial" w:hAnsi="Arial" w:cs="Arial"/>
          <w:szCs w:val="20"/>
        </w:rPr>
        <w:t>Zhotovi</w:t>
      </w:r>
      <w:r w:rsidRPr="00AB1BE2">
        <w:rPr>
          <w:rFonts w:ascii="Arial" w:hAnsi="Arial" w:cs="Arial"/>
          <w:szCs w:val="20"/>
        </w:rPr>
        <w:t xml:space="preserve">tel potvrzuje, že je srozuměn s </w:t>
      </w:r>
      <w:proofErr w:type="spellStart"/>
      <w:r w:rsidRPr="00AB1BE2">
        <w:rPr>
          <w:rFonts w:ascii="Arial" w:hAnsi="Arial" w:cs="Arial"/>
          <w:szCs w:val="20"/>
        </w:rPr>
        <w:t>uveřejňovacími</w:t>
      </w:r>
      <w:proofErr w:type="spellEnd"/>
      <w:r w:rsidRPr="00AB1BE2">
        <w:rPr>
          <w:rFonts w:ascii="Arial" w:hAnsi="Arial" w:cs="Arial"/>
          <w:szCs w:val="20"/>
        </w:rPr>
        <w:t xml:space="preserve"> povinnostmi Objednatele a dává souhlas s uveřejněním této smlouvy nebo jejích částí nebo stavu plnění, zároveň s uveřejněním textu smlouvy a jejích příloh. 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rsidR="00AB1BE2" w:rsidRPr="00AB1BE2" w:rsidRDefault="00AB1BE2" w:rsidP="00AB1BE2">
      <w:pPr>
        <w:pStyle w:val="Odstavecseseznamem"/>
        <w:numPr>
          <w:ilvl w:val="0"/>
          <w:numId w:val="34"/>
        </w:numPr>
        <w:ind w:left="567" w:hanging="567"/>
        <w:jc w:val="both"/>
        <w:rPr>
          <w:rFonts w:ascii="Arial" w:eastAsia="Calibri" w:hAnsi="Arial" w:cs="Arial"/>
          <w:lang w:eastAsia="en-US"/>
        </w:rPr>
      </w:pPr>
      <w:r w:rsidRPr="00AB1BE2">
        <w:rPr>
          <w:rFonts w:ascii="Arial" w:hAnsi="Arial" w:cs="Arial"/>
          <w:szCs w:val="20"/>
        </w:rPr>
        <w:t>Smlouva se uzavírá se na dobu určitou, a to do řádného splnění předmětu plnění.</w:t>
      </w:r>
    </w:p>
    <w:p w:rsidR="004C62DD" w:rsidRPr="00AB1BE2" w:rsidRDefault="004C62DD" w:rsidP="00AB1BE2">
      <w:pPr>
        <w:pStyle w:val="Odstavecseseznamem"/>
        <w:numPr>
          <w:ilvl w:val="0"/>
          <w:numId w:val="34"/>
        </w:numPr>
        <w:ind w:left="567" w:hanging="567"/>
        <w:jc w:val="both"/>
        <w:rPr>
          <w:rFonts w:ascii="Arial" w:eastAsia="Calibri" w:hAnsi="Arial" w:cs="Arial"/>
          <w:lang w:eastAsia="en-US"/>
        </w:rPr>
      </w:pPr>
      <w:r w:rsidRPr="00AB1BE2">
        <w:rPr>
          <w:rFonts w:ascii="Arial" w:eastAsia="Calibri" w:hAnsi="Arial" w:cs="Arial"/>
          <w:lang w:eastAsia="en-US"/>
        </w:rPr>
        <w:t xml:space="preserve">Změny a doplňky k této smlouvě lze provést pouze písemnou formou dodatku k této smlouvě. Veškeré dodatky budou označeny pořadovými čísly, zpracovány ve čtyřech vyhotoveních a podepsány osobami oprávněnými jednat ve věci této smlouvy. </w:t>
      </w:r>
    </w:p>
    <w:p w:rsidR="004C62DD" w:rsidRPr="00AB1BE2" w:rsidRDefault="004C62DD" w:rsidP="00AB1BE2">
      <w:pPr>
        <w:pStyle w:val="Odstavecseseznamem"/>
        <w:numPr>
          <w:ilvl w:val="0"/>
          <w:numId w:val="34"/>
        </w:numPr>
        <w:ind w:left="567" w:hanging="567"/>
        <w:jc w:val="both"/>
        <w:rPr>
          <w:rFonts w:ascii="Arial" w:eastAsia="Calibri" w:hAnsi="Arial" w:cs="Arial"/>
          <w:lang w:eastAsia="en-US"/>
        </w:rPr>
      </w:pPr>
      <w:r w:rsidRPr="00AB1BE2">
        <w:rPr>
          <w:rFonts w:ascii="Arial" w:eastAsia="Calibri" w:hAnsi="Arial" w:cs="Arial"/>
          <w:lang w:eastAsia="en-US"/>
        </w:rPr>
        <w:t xml:space="preserve">V případě, že smlouva neupravuje jakýkoli údaj či ujednání, která jsou součástí nabídky, je ujednání uvedené v nabídce závazné pro </w:t>
      </w:r>
      <w:r w:rsidR="00AE5705" w:rsidRPr="00AB1BE2">
        <w:rPr>
          <w:rFonts w:ascii="Arial" w:eastAsia="Calibri" w:hAnsi="Arial" w:cs="Arial"/>
          <w:lang w:eastAsia="en-US"/>
        </w:rPr>
        <w:t>Zhotovit</w:t>
      </w:r>
      <w:r w:rsidRPr="00AB1BE2">
        <w:rPr>
          <w:rFonts w:ascii="Arial" w:eastAsia="Calibri" w:hAnsi="Arial" w:cs="Arial"/>
          <w:lang w:eastAsia="en-US"/>
        </w:rPr>
        <w:t xml:space="preserve">ele. </w:t>
      </w:r>
    </w:p>
    <w:p w:rsidR="004C62DD" w:rsidRDefault="004C62DD" w:rsidP="00540FAA">
      <w:pPr>
        <w:pStyle w:val="Odstavecseseznamem"/>
        <w:numPr>
          <w:ilvl w:val="0"/>
          <w:numId w:val="34"/>
        </w:numPr>
        <w:ind w:left="567" w:hanging="567"/>
        <w:jc w:val="both"/>
        <w:rPr>
          <w:rFonts w:ascii="Arial" w:eastAsia="Calibri" w:hAnsi="Arial"/>
          <w:szCs w:val="22"/>
          <w:lang w:eastAsia="en-US"/>
        </w:rPr>
      </w:pPr>
      <w:r w:rsidRPr="00AB1BE2">
        <w:rPr>
          <w:rFonts w:ascii="Arial" w:eastAsia="Calibri" w:hAnsi="Arial" w:cs="Arial"/>
          <w:lang w:eastAsia="en-US"/>
        </w:rPr>
        <w:t xml:space="preserve">Tato smlouva je vyhotovena ve </w:t>
      </w:r>
      <w:r w:rsidR="00FF1674">
        <w:rPr>
          <w:rFonts w:ascii="Arial" w:eastAsia="Calibri" w:hAnsi="Arial" w:cs="Arial"/>
          <w:lang w:eastAsia="en-US"/>
        </w:rPr>
        <w:t>2</w:t>
      </w:r>
      <w:r w:rsidRPr="00AB1BE2">
        <w:rPr>
          <w:rFonts w:ascii="Arial" w:eastAsia="Calibri" w:hAnsi="Arial" w:cs="Arial"/>
          <w:lang w:eastAsia="en-US"/>
        </w:rPr>
        <w:t xml:space="preserve"> exemplářích, z nichž po </w:t>
      </w:r>
      <w:r w:rsidR="00FF1674">
        <w:rPr>
          <w:rFonts w:ascii="Arial" w:eastAsia="Calibri" w:hAnsi="Arial" w:cs="Arial"/>
          <w:lang w:eastAsia="en-US"/>
        </w:rPr>
        <w:t xml:space="preserve">jednom </w:t>
      </w:r>
      <w:r w:rsidRPr="00AB1BE2">
        <w:rPr>
          <w:rFonts w:ascii="Arial" w:eastAsia="Calibri" w:hAnsi="Arial" w:cs="Arial"/>
          <w:lang w:eastAsia="en-US"/>
        </w:rPr>
        <w:t xml:space="preserve">obdrží </w:t>
      </w:r>
      <w:r w:rsidR="00AE5705" w:rsidRPr="00AB1BE2">
        <w:rPr>
          <w:rFonts w:ascii="Arial" w:eastAsia="Calibri" w:hAnsi="Arial" w:cs="Arial"/>
          <w:lang w:eastAsia="en-US"/>
        </w:rPr>
        <w:t>Objednat</w:t>
      </w:r>
      <w:r w:rsidRPr="00AB1BE2">
        <w:rPr>
          <w:rFonts w:ascii="Arial" w:eastAsia="Calibri" w:hAnsi="Arial" w:cs="Arial"/>
          <w:lang w:eastAsia="en-US"/>
        </w:rPr>
        <w:t xml:space="preserve">el i </w:t>
      </w:r>
      <w:r w:rsidR="00AE5705" w:rsidRPr="00AB1BE2">
        <w:rPr>
          <w:rFonts w:ascii="Arial" w:eastAsia="Calibri" w:hAnsi="Arial" w:cs="Arial"/>
          <w:lang w:eastAsia="en-US"/>
        </w:rPr>
        <w:t>Zhotovit</w:t>
      </w:r>
      <w:r w:rsidRPr="00AB1BE2">
        <w:rPr>
          <w:rFonts w:ascii="Arial" w:eastAsia="Calibri" w:hAnsi="Arial" w:cs="Arial"/>
          <w:lang w:eastAsia="en-US"/>
        </w:rPr>
        <w:t>el</w:t>
      </w:r>
      <w:r w:rsidRPr="004C62DD">
        <w:rPr>
          <w:rFonts w:ascii="Arial" w:eastAsia="Calibri" w:hAnsi="Arial"/>
          <w:szCs w:val="22"/>
          <w:lang w:eastAsia="en-US"/>
        </w:rPr>
        <w:t xml:space="preserve">. </w:t>
      </w:r>
      <w:r w:rsidRPr="00540FAA">
        <w:rPr>
          <w:rFonts w:ascii="Arial" w:eastAsia="Calibri" w:hAnsi="Arial"/>
          <w:szCs w:val="22"/>
          <w:lang w:eastAsia="en-US"/>
        </w:rPr>
        <w:t>Smluvní strany svými podpisy potvrzuji, že souhlasí s celým obsahem této smlouvy o dílo, včetně příloh.</w:t>
      </w:r>
    </w:p>
    <w:p w:rsidR="0057127A" w:rsidRDefault="0057127A" w:rsidP="00540FAA">
      <w:pPr>
        <w:pStyle w:val="Odstavecseseznamem"/>
        <w:numPr>
          <w:ilvl w:val="0"/>
          <w:numId w:val="34"/>
        </w:numPr>
        <w:ind w:left="567" w:hanging="567"/>
        <w:jc w:val="both"/>
        <w:rPr>
          <w:rFonts w:ascii="Arial" w:eastAsia="Calibri" w:hAnsi="Arial"/>
          <w:szCs w:val="22"/>
          <w:lang w:eastAsia="en-US"/>
        </w:rPr>
      </w:pPr>
      <w:r>
        <w:rPr>
          <w:rFonts w:ascii="Arial" w:eastAsia="Calibri" w:hAnsi="Arial"/>
          <w:szCs w:val="22"/>
          <w:lang w:eastAsia="en-US"/>
        </w:rPr>
        <w:t>Přílohami této smlouvy jsou:</w:t>
      </w:r>
    </w:p>
    <w:p w:rsidR="004C62DD" w:rsidRPr="0005215C" w:rsidRDefault="00396947" w:rsidP="003F7D78">
      <w:pPr>
        <w:pStyle w:val="Odstavecseseznamem"/>
        <w:numPr>
          <w:ilvl w:val="0"/>
          <w:numId w:val="35"/>
        </w:numPr>
        <w:spacing w:before="0"/>
        <w:jc w:val="both"/>
        <w:rPr>
          <w:rFonts w:ascii="Arial" w:eastAsia="Calibri" w:hAnsi="Arial"/>
          <w:szCs w:val="22"/>
          <w:lang w:eastAsia="en-US"/>
        </w:rPr>
      </w:pPr>
      <w:r>
        <w:rPr>
          <w:rFonts w:ascii="Arial" w:hAnsi="Arial" w:cs="Arial"/>
          <w:szCs w:val="20"/>
        </w:rPr>
        <w:t>Rozpočet díla</w:t>
      </w:r>
      <w:r w:rsidR="0005215C">
        <w:rPr>
          <w:rFonts w:ascii="Arial" w:hAnsi="Arial" w:cs="Arial"/>
          <w:szCs w:val="20"/>
        </w:rPr>
        <w:t xml:space="preserve"> (dle přílohy č. </w:t>
      </w:r>
      <w:r>
        <w:rPr>
          <w:rFonts w:ascii="Arial" w:hAnsi="Arial" w:cs="Arial"/>
          <w:szCs w:val="20"/>
        </w:rPr>
        <w:t>4</w:t>
      </w:r>
      <w:r w:rsidR="0005215C">
        <w:rPr>
          <w:rFonts w:ascii="Arial" w:hAnsi="Arial" w:cs="Arial"/>
          <w:szCs w:val="20"/>
        </w:rPr>
        <w:t xml:space="preserve"> zadávací dokumentace doplněné zhotovitelem)</w:t>
      </w:r>
    </w:p>
    <w:p w:rsidR="004C62DD" w:rsidRPr="0005215C" w:rsidRDefault="0005215C" w:rsidP="0005215C">
      <w:pPr>
        <w:pStyle w:val="Odstavecseseznamem"/>
        <w:numPr>
          <w:ilvl w:val="0"/>
          <w:numId w:val="35"/>
        </w:numPr>
        <w:spacing w:before="0"/>
        <w:jc w:val="both"/>
        <w:rPr>
          <w:rFonts w:ascii="Arial" w:eastAsia="Calibri" w:hAnsi="Arial"/>
          <w:szCs w:val="22"/>
          <w:lang w:eastAsia="en-US"/>
        </w:rPr>
      </w:pPr>
      <w:r w:rsidRPr="0005215C">
        <w:rPr>
          <w:rFonts w:ascii="Arial" w:eastAsia="Calibri" w:hAnsi="Arial"/>
          <w:szCs w:val="22"/>
          <w:lang w:eastAsia="en-US"/>
        </w:rPr>
        <w:t>Popis dodávaného zařízení</w:t>
      </w:r>
      <w:r>
        <w:rPr>
          <w:rFonts w:ascii="Arial" w:eastAsia="Calibri" w:hAnsi="Arial"/>
          <w:szCs w:val="22"/>
          <w:lang w:eastAsia="en-US"/>
        </w:rPr>
        <w:t xml:space="preserve"> (příloha zpracovaná zhotovitelem)</w:t>
      </w:r>
    </w:p>
    <w:p w:rsidR="004C62DD" w:rsidRPr="004C62DD" w:rsidRDefault="004C62DD" w:rsidP="007728A0">
      <w:pPr>
        <w:spacing w:before="0"/>
        <w:ind w:left="567" w:hanging="567"/>
        <w:jc w:val="both"/>
        <w:rPr>
          <w:rFonts w:ascii="Arial" w:eastAsia="Calibri" w:hAnsi="Arial"/>
          <w:szCs w:val="22"/>
          <w:lang w:eastAsia="en-US"/>
        </w:rPr>
      </w:pPr>
    </w:p>
    <w:p w:rsidR="00B8379B" w:rsidRDefault="00C84D9E" w:rsidP="00C84D9E">
      <w:pPr>
        <w:spacing w:before="0"/>
        <w:ind w:left="567" w:hanging="567"/>
        <w:jc w:val="both"/>
        <w:rPr>
          <w:rFonts w:ascii="Arial" w:eastAsia="Calibri" w:hAnsi="Arial"/>
          <w:szCs w:val="22"/>
          <w:lang w:eastAsia="en-US"/>
        </w:rPr>
      </w:pPr>
      <w:r w:rsidRPr="004C62DD">
        <w:rPr>
          <w:rFonts w:ascii="Arial" w:eastAsia="Calibri" w:hAnsi="Arial"/>
          <w:szCs w:val="22"/>
          <w:lang w:eastAsia="en-US"/>
        </w:rPr>
        <w:t xml:space="preserve">Za </w:t>
      </w:r>
      <w:r>
        <w:rPr>
          <w:rFonts w:ascii="Arial" w:eastAsia="Calibri" w:hAnsi="Arial"/>
          <w:szCs w:val="22"/>
          <w:lang w:eastAsia="en-US"/>
        </w:rPr>
        <w:t>Objednat</w:t>
      </w:r>
      <w:r w:rsidRPr="004C62DD">
        <w:rPr>
          <w:rFonts w:ascii="Arial" w:eastAsia="Calibri" w:hAnsi="Arial"/>
          <w:szCs w:val="22"/>
          <w:lang w:eastAsia="en-US"/>
        </w:rPr>
        <w:t>ele:</w:t>
      </w:r>
      <w:r w:rsidR="004C62DD" w:rsidRPr="004C62DD">
        <w:rPr>
          <w:rFonts w:ascii="Arial" w:eastAsia="Calibri" w:hAnsi="Arial"/>
          <w:szCs w:val="22"/>
          <w:lang w:eastAsia="en-US"/>
        </w:rPr>
        <w:tab/>
      </w:r>
      <w:r>
        <w:rPr>
          <w:rFonts w:ascii="Arial" w:eastAsia="Calibri" w:hAnsi="Arial"/>
          <w:szCs w:val="22"/>
          <w:lang w:eastAsia="en-US"/>
        </w:rPr>
        <w:tab/>
      </w:r>
      <w:r>
        <w:rPr>
          <w:rFonts w:ascii="Arial" w:eastAsia="Calibri" w:hAnsi="Arial"/>
          <w:szCs w:val="22"/>
          <w:lang w:eastAsia="en-US"/>
        </w:rPr>
        <w:tab/>
      </w:r>
      <w:r>
        <w:rPr>
          <w:rFonts w:ascii="Arial" w:eastAsia="Calibri" w:hAnsi="Arial"/>
          <w:szCs w:val="22"/>
          <w:lang w:eastAsia="en-US"/>
        </w:rPr>
        <w:tab/>
      </w:r>
      <w:r>
        <w:rPr>
          <w:rFonts w:ascii="Arial" w:eastAsia="Calibri" w:hAnsi="Arial"/>
          <w:szCs w:val="22"/>
          <w:lang w:eastAsia="en-US"/>
        </w:rPr>
        <w:tab/>
      </w:r>
      <w:r w:rsidRPr="004C62DD">
        <w:rPr>
          <w:rFonts w:ascii="Arial" w:eastAsia="Calibri" w:hAnsi="Arial"/>
          <w:szCs w:val="22"/>
          <w:lang w:eastAsia="en-US"/>
        </w:rPr>
        <w:t xml:space="preserve">Za </w:t>
      </w:r>
      <w:r>
        <w:rPr>
          <w:rFonts w:ascii="Arial" w:eastAsia="Calibri" w:hAnsi="Arial"/>
          <w:szCs w:val="22"/>
          <w:lang w:eastAsia="en-US"/>
        </w:rPr>
        <w:t>Zhotovit</w:t>
      </w:r>
      <w:r w:rsidRPr="004C62DD">
        <w:rPr>
          <w:rFonts w:ascii="Arial" w:eastAsia="Calibri" w:hAnsi="Arial"/>
          <w:szCs w:val="22"/>
          <w:lang w:eastAsia="en-US"/>
        </w:rPr>
        <w:t>ele</w:t>
      </w:r>
      <w:r>
        <w:rPr>
          <w:rFonts w:ascii="Arial" w:eastAsia="Calibri" w:hAnsi="Arial"/>
          <w:szCs w:val="22"/>
          <w:lang w:eastAsia="en-US"/>
        </w:rPr>
        <w:t>:</w:t>
      </w:r>
    </w:p>
    <w:p w:rsidR="00C84D9E" w:rsidRPr="006B5DE8" w:rsidRDefault="00C84D9E" w:rsidP="00C84D9E">
      <w:pPr>
        <w:spacing w:before="0"/>
        <w:ind w:left="567" w:hanging="567"/>
        <w:jc w:val="both"/>
        <w:rPr>
          <w:rFonts w:ascii="Arial" w:hAnsi="Arial" w:cs="Arial"/>
          <w:szCs w:val="20"/>
        </w:rPr>
      </w:pPr>
    </w:p>
    <w:p w:rsidR="00964E85" w:rsidRDefault="00964E85" w:rsidP="007728A0">
      <w:pPr>
        <w:spacing w:before="0"/>
        <w:ind w:left="567" w:hanging="567"/>
        <w:rPr>
          <w:rFonts w:ascii="Arial" w:hAnsi="Arial" w:cs="Arial"/>
          <w:bCs/>
          <w:szCs w:val="20"/>
        </w:rPr>
      </w:pPr>
      <w:r w:rsidRPr="006B5DE8">
        <w:rPr>
          <w:rFonts w:ascii="Arial" w:hAnsi="Arial" w:cs="Arial"/>
          <w:bCs/>
          <w:szCs w:val="20"/>
        </w:rPr>
        <w:t>V                        dne: _____________</w:t>
      </w:r>
      <w:r>
        <w:rPr>
          <w:rFonts w:ascii="Arial" w:hAnsi="Arial" w:cs="Arial"/>
          <w:bCs/>
          <w:szCs w:val="20"/>
        </w:rPr>
        <w:t xml:space="preserve">                       </w:t>
      </w:r>
      <w:r w:rsidR="00C84D9E">
        <w:rPr>
          <w:rFonts w:ascii="Arial" w:hAnsi="Arial" w:cs="Arial"/>
          <w:bCs/>
          <w:szCs w:val="20"/>
        </w:rPr>
        <w:tab/>
      </w:r>
      <w:r>
        <w:rPr>
          <w:rFonts w:ascii="Arial" w:hAnsi="Arial" w:cs="Arial"/>
          <w:bCs/>
          <w:szCs w:val="20"/>
        </w:rPr>
        <w:t xml:space="preserve"> </w:t>
      </w:r>
      <w:r w:rsidRPr="006B5DE8">
        <w:rPr>
          <w:rFonts w:ascii="Arial" w:hAnsi="Arial" w:cs="Arial"/>
          <w:bCs/>
          <w:szCs w:val="20"/>
        </w:rPr>
        <w:t>V                        dne: _____________</w:t>
      </w:r>
    </w:p>
    <w:p w:rsidR="00964E85" w:rsidRDefault="00964E85" w:rsidP="007728A0">
      <w:pPr>
        <w:spacing w:before="0"/>
        <w:ind w:left="567" w:hanging="567"/>
        <w:rPr>
          <w:rFonts w:ascii="Arial" w:hAnsi="Arial" w:cs="Arial"/>
          <w:bCs/>
          <w:szCs w:val="20"/>
        </w:rPr>
      </w:pPr>
    </w:p>
    <w:p w:rsidR="00964E85" w:rsidRDefault="00964E85" w:rsidP="007728A0">
      <w:pPr>
        <w:spacing w:before="0"/>
        <w:ind w:left="567" w:hanging="567"/>
        <w:rPr>
          <w:rFonts w:ascii="Arial" w:hAnsi="Arial" w:cs="Arial"/>
          <w:bCs/>
          <w:szCs w:val="20"/>
        </w:rPr>
      </w:pPr>
    </w:p>
    <w:p w:rsidR="003438EE" w:rsidRDefault="003438EE" w:rsidP="007728A0">
      <w:pPr>
        <w:spacing w:before="0"/>
        <w:ind w:left="567" w:hanging="567"/>
        <w:rPr>
          <w:rFonts w:ascii="Arial" w:hAnsi="Arial" w:cs="Arial"/>
          <w:bCs/>
          <w:szCs w:val="20"/>
        </w:rPr>
      </w:pPr>
    </w:p>
    <w:p w:rsidR="003438EE" w:rsidRPr="006B5DE8" w:rsidRDefault="003438EE" w:rsidP="007728A0">
      <w:pPr>
        <w:spacing w:before="0"/>
        <w:ind w:left="567" w:hanging="567"/>
        <w:rPr>
          <w:rFonts w:ascii="Arial" w:hAnsi="Arial" w:cs="Arial"/>
          <w:bCs/>
          <w:szCs w:val="20"/>
        </w:rPr>
      </w:pPr>
    </w:p>
    <w:p w:rsidR="00964E85" w:rsidRPr="006B5DE8" w:rsidRDefault="00964E85" w:rsidP="007728A0">
      <w:pPr>
        <w:spacing w:before="0"/>
        <w:ind w:left="567" w:hanging="567"/>
        <w:rPr>
          <w:rFonts w:ascii="Arial" w:hAnsi="Arial" w:cs="Arial"/>
          <w:szCs w:val="20"/>
        </w:rPr>
      </w:pPr>
      <w:r w:rsidRPr="006B5DE8">
        <w:rPr>
          <w:rFonts w:ascii="Arial" w:hAnsi="Arial" w:cs="Arial"/>
          <w:szCs w:val="20"/>
        </w:rPr>
        <w:t>________</w:t>
      </w:r>
      <w:r>
        <w:rPr>
          <w:rFonts w:ascii="Arial" w:hAnsi="Arial" w:cs="Arial"/>
          <w:szCs w:val="20"/>
        </w:rPr>
        <w:t>_____________________________</w:t>
      </w:r>
      <w:r w:rsidRPr="006B5DE8">
        <w:rPr>
          <w:rFonts w:ascii="Arial" w:hAnsi="Arial" w:cs="Arial"/>
          <w:szCs w:val="20"/>
        </w:rPr>
        <w:t>_</w:t>
      </w:r>
      <w:r>
        <w:rPr>
          <w:rFonts w:ascii="Arial" w:hAnsi="Arial" w:cs="Arial"/>
          <w:szCs w:val="20"/>
        </w:rPr>
        <w:tab/>
        <w:t xml:space="preserve">        </w:t>
      </w:r>
      <w:r w:rsidR="00C84D9E">
        <w:rPr>
          <w:rFonts w:ascii="Arial" w:hAnsi="Arial" w:cs="Arial"/>
          <w:szCs w:val="20"/>
        </w:rPr>
        <w:tab/>
      </w:r>
      <w:r w:rsidRPr="006B5DE8">
        <w:rPr>
          <w:rFonts w:ascii="Arial" w:hAnsi="Arial" w:cs="Arial"/>
          <w:szCs w:val="20"/>
        </w:rPr>
        <w:t>_________________________________</w:t>
      </w:r>
    </w:p>
    <w:p w:rsidR="00964E85" w:rsidRPr="006B5DE8" w:rsidRDefault="00964E85" w:rsidP="007728A0">
      <w:pPr>
        <w:widowControl w:val="0"/>
        <w:tabs>
          <w:tab w:val="right" w:pos="8953"/>
        </w:tabs>
        <w:spacing w:before="0"/>
        <w:ind w:left="567" w:hanging="567"/>
        <w:outlineLvl w:val="0"/>
        <w:rPr>
          <w:rFonts w:ascii="Arial" w:hAnsi="Arial" w:cs="Arial"/>
          <w:szCs w:val="20"/>
        </w:rPr>
      </w:pPr>
      <w:r w:rsidRPr="006B5DE8">
        <w:rPr>
          <w:rFonts w:ascii="Arial" w:hAnsi="Arial" w:cs="Arial"/>
          <w:szCs w:val="20"/>
        </w:rPr>
        <w:t>MUDr. David Doležil, Ph.D., MBA</w:t>
      </w:r>
      <w:r>
        <w:rPr>
          <w:rFonts w:ascii="Arial" w:hAnsi="Arial" w:cs="Arial"/>
          <w:szCs w:val="20"/>
        </w:rPr>
        <w:t xml:space="preserve">, </w:t>
      </w:r>
      <w:r w:rsidRPr="006B5DE8">
        <w:rPr>
          <w:rFonts w:ascii="Arial" w:hAnsi="Arial" w:cs="Arial"/>
          <w:szCs w:val="20"/>
        </w:rPr>
        <w:t>ředitel</w:t>
      </w:r>
      <w:r>
        <w:rPr>
          <w:rFonts w:ascii="Arial" w:hAnsi="Arial" w:cs="Arial"/>
          <w:szCs w:val="20"/>
        </w:rPr>
        <w:t xml:space="preserve">                   </w:t>
      </w:r>
      <w:r w:rsidR="00C84D9E">
        <w:rPr>
          <w:rFonts w:ascii="Arial" w:hAnsi="Arial" w:cs="Arial"/>
          <w:szCs w:val="20"/>
        </w:rPr>
        <w:t xml:space="preserve">     </w:t>
      </w:r>
      <w:r>
        <w:rPr>
          <w:rFonts w:ascii="Arial" w:hAnsi="Arial" w:cs="Arial"/>
          <w:szCs w:val="20"/>
        </w:rPr>
        <w:t>J</w:t>
      </w:r>
      <w:r w:rsidRPr="006B5DE8">
        <w:rPr>
          <w:rFonts w:ascii="Arial" w:hAnsi="Arial" w:cs="Arial"/>
          <w:bCs/>
          <w:szCs w:val="20"/>
        </w:rPr>
        <w:t>méno</w:t>
      </w:r>
      <w:r>
        <w:rPr>
          <w:rFonts w:ascii="Arial" w:hAnsi="Arial" w:cs="Arial"/>
          <w:bCs/>
          <w:szCs w:val="20"/>
        </w:rPr>
        <w:t xml:space="preserve">, </w:t>
      </w:r>
      <w:r w:rsidRPr="006B5DE8">
        <w:rPr>
          <w:rFonts w:ascii="Arial" w:hAnsi="Arial" w:cs="Arial"/>
          <w:szCs w:val="20"/>
        </w:rPr>
        <w:t>funkce</w:t>
      </w:r>
    </w:p>
    <w:p w:rsidR="00B932C0" w:rsidRDefault="00964E85" w:rsidP="007728A0">
      <w:pPr>
        <w:spacing w:before="0"/>
        <w:ind w:left="567" w:hanging="567"/>
        <w:rPr>
          <w:rFonts w:ascii="Century Gothic" w:hAnsi="Century Gothic"/>
          <w:szCs w:val="20"/>
        </w:rPr>
      </w:pPr>
      <w:r w:rsidRPr="006B5DE8">
        <w:rPr>
          <w:rFonts w:ascii="Arial" w:hAnsi="Arial" w:cs="Arial"/>
          <w:b/>
          <w:szCs w:val="20"/>
        </w:rPr>
        <w:t>Městská poliklinika Praha</w:t>
      </w:r>
      <w:r>
        <w:rPr>
          <w:rFonts w:ascii="Arial" w:hAnsi="Arial" w:cs="Arial"/>
          <w:b/>
          <w:szCs w:val="20"/>
        </w:rPr>
        <w:tab/>
      </w:r>
      <w:r>
        <w:rPr>
          <w:rFonts w:ascii="Arial" w:hAnsi="Arial" w:cs="Arial"/>
          <w:b/>
          <w:szCs w:val="20"/>
        </w:rPr>
        <w:tab/>
      </w:r>
      <w:r>
        <w:rPr>
          <w:rFonts w:ascii="Arial" w:hAnsi="Arial" w:cs="Arial"/>
          <w:b/>
          <w:szCs w:val="20"/>
        </w:rPr>
        <w:tab/>
        <w:t xml:space="preserve">       </w:t>
      </w:r>
      <w:r w:rsidR="00C84D9E">
        <w:rPr>
          <w:rFonts w:ascii="Arial" w:hAnsi="Arial" w:cs="Arial"/>
          <w:b/>
          <w:szCs w:val="20"/>
        </w:rPr>
        <w:tab/>
      </w:r>
      <w:r w:rsidRPr="006B5DE8">
        <w:rPr>
          <w:rFonts w:ascii="Arial" w:hAnsi="Arial" w:cs="Arial"/>
          <w:b/>
          <w:szCs w:val="20"/>
        </w:rPr>
        <w:t>obchodní firma</w:t>
      </w:r>
    </w:p>
    <w:sectPr w:rsidR="00B932C0" w:rsidSect="003B6B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6F" w:rsidRDefault="007F686F" w:rsidP="000251C1">
      <w:pPr>
        <w:spacing w:before="0"/>
      </w:pPr>
      <w:r>
        <w:separator/>
      </w:r>
    </w:p>
  </w:endnote>
  <w:endnote w:type="continuationSeparator" w:id="0">
    <w:p w:rsidR="007F686F" w:rsidRDefault="007F686F" w:rsidP="000251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vinio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95632081"/>
      <w:docPartObj>
        <w:docPartGallery w:val="Page Numbers (Bottom of Page)"/>
        <w:docPartUnique/>
      </w:docPartObj>
    </w:sdtPr>
    <w:sdtEndPr/>
    <w:sdtContent>
      <w:p w:rsidR="0037410A" w:rsidRPr="00EA78A3" w:rsidRDefault="0037410A" w:rsidP="0037410A">
        <w:pPr>
          <w:pStyle w:val="Zpat"/>
          <w:jc w:val="right"/>
          <w:rPr>
            <w:rFonts w:ascii="Arial" w:hAnsi="Arial" w:cs="Arial"/>
            <w:sz w:val="16"/>
            <w:szCs w:val="16"/>
          </w:rPr>
        </w:pPr>
        <w:r w:rsidRPr="00EA78A3">
          <w:rPr>
            <w:rFonts w:ascii="Arial" w:hAnsi="Arial" w:cs="Arial"/>
            <w:sz w:val="16"/>
            <w:szCs w:val="16"/>
          </w:rPr>
          <w:t xml:space="preserve">strana </w:t>
        </w:r>
        <w:r w:rsidRPr="00EA78A3">
          <w:rPr>
            <w:rFonts w:ascii="Arial" w:hAnsi="Arial" w:cs="Arial"/>
            <w:sz w:val="16"/>
            <w:szCs w:val="16"/>
          </w:rPr>
          <w:fldChar w:fldCharType="begin"/>
        </w:r>
        <w:r w:rsidRPr="00EA78A3">
          <w:rPr>
            <w:rFonts w:ascii="Arial" w:hAnsi="Arial" w:cs="Arial"/>
            <w:sz w:val="16"/>
            <w:szCs w:val="16"/>
          </w:rPr>
          <w:instrText>PAGE   \* MERGEFORMAT</w:instrText>
        </w:r>
        <w:r w:rsidRPr="00EA78A3">
          <w:rPr>
            <w:rFonts w:ascii="Arial" w:hAnsi="Arial" w:cs="Arial"/>
            <w:sz w:val="16"/>
            <w:szCs w:val="16"/>
          </w:rPr>
          <w:fldChar w:fldCharType="separate"/>
        </w:r>
        <w:r w:rsidR="004A1B97">
          <w:rPr>
            <w:rFonts w:ascii="Arial" w:hAnsi="Arial" w:cs="Arial"/>
            <w:noProof/>
            <w:sz w:val="16"/>
            <w:szCs w:val="16"/>
          </w:rPr>
          <w:t>7</w:t>
        </w:r>
        <w:r w:rsidRPr="00EA78A3">
          <w:rPr>
            <w:rFonts w:ascii="Arial" w:hAnsi="Arial" w:cs="Arial"/>
            <w:sz w:val="16"/>
            <w:szCs w:val="16"/>
          </w:rPr>
          <w:fldChar w:fldCharType="end"/>
        </w:r>
      </w:p>
    </w:sdtContent>
  </w:sdt>
  <w:p w:rsidR="0037410A" w:rsidRDefault="003741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6F" w:rsidRDefault="007F686F" w:rsidP="000251C1">
      <w:pPr>
        <w:spacing w:before="0"/>
      </w:pPr>
      <w:r>
        <w:separator/>
      </w:r>
    </w:p>
  </w:footnote>
  <w:footnote w:type="continuationSeparator" w:id="0">
    <w:p w:rsidR="007F686F" w:rsidRDefault="007F686F" w:rsidP="000251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DD" w:rsidRDefault="004C62DD" w:rsidP="004C62DD">
    <w:pPr>
      <w:pStyle w:val="Zhlav"/>
    </w:pPr>
    <w:r w:rsidRPr="00902E23">
      <w:rPr>
        <w:rFonts w:ascii="Arial" w:hAnsi="Arial" w:cs="Arial"/>
        <w:sz w:val="16"/>
        <w:szCs w:val="16"/>
      </w:rPr>
      <w:t>Městská poliklinika Praha</w:t>
    </w:r>
    <w:r>
      <w:rPr>
        <w:rFonts w:ascii="Arial" w:hAnsi="Arial" w:cs="Arial"/>
        <w:sz w:val="16"/>
        <w:szCs w:val="16"/>
      </w:rPr>
      <w:t xml:space="preserve"> „Zadávací</w:t>
    </w:r>
    <w:r w:rsidRPr="00902E23">
      <w:rPr>
        <w:rFonts w:ascii="Arial" w:hAnsi="Arial" w:cs="Arial"/>
        <w:sz w:val="16"/>
        <w:szCs w:val="16"/>
      </w:rPr>
      <w:t xml:space="preserve"> dokumentace veřejné zakázky </w:t>
    </w:r>
    <w:r>
      <w:rPr>
        <w:rFonts w:ascii="Arial" w:hAnsi="Arial" w:cs="Arial"/>
        <w:sz w:val="16"/>
        <w:szCs w:val="16"/>
      </w:rPr>
      <w:t>zadávané ve zjednodušeném podlimitním řízení</w:t>
    </w:r>
    <w:r w:rsidRPr="00902E23">
      <w:rPr>
        <w:rFonts w:ascii="Arial" w:hAnsi="Arial" w:cs="Arial"/>
        <w:sz w:val="16"/>
        <w:szCs w:val="16"/>
      </w:rPr>
      <w:t xml:space="preserve">: </w:t>
    </w:r>
    <w:r>
      <w:rPr>
        <w:rFonts w:ascii="Arial" w:hAnsi="Arial" w:cs="Arial"/>
        <w:sz w:val="16"/>
        <w:szCs w:val="16"/>
      </w:rPr>
      <w:t>Dodávka klimatizace pro 1. až 3. patro objektu Městské polikliniky Praha, Spálená 12, Praha</w:t>
    </w:r>
  </w:p>
  <w:p w:rsidR="004C62DD" w:rsidRDefault="004C62DD" w:rsidP="004C62DD">
    <w:pPr>
      <w:pStyle w:val="Zhlav"/>
    </w:pPr>
  </w:p>
  <w:p w:rsidR="0037410A" w:rsidRPr="004C62DD" w:rsidRDefault="0037410A" w:rsidP="004C62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59"/>
    <w:multiLevelType w:val="hybridMultilevel"/>
    <w:tmpl w:val="41E677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239E4"/>
    <w:multiLevelType w:val="hybridMultilevel"/>
    <w:tmpl w:val="41E67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E34DE"/>
    <w:multiLevelType w:val="multilevel"/>
    <w:tmpl w:val="DF4CFB46"/>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653F72"/>
    <w:multiLevelType w:val="multilevel"/>
    <w:tmpl w:val="63368EC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553CB"/>
    <w:multiLevelType w:val="multilevel"/>
    <w:tmpl w:val="7A94F610"/>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8D6FB1"/>
    <w:multiLevelType w:val="multilevel"/>
    <w:tmpl w:val="361AE27A"/>
    <w:lvl w:ilvl="0">
      <w:start w:val="1"/>
      <w:numFmt w:val="decimal"/>
      <w:lvlText w:val="%1."/>
      <w:lvlJc w:val="left"/>
      <w:pPr>
        <w:ind w:left="360" w:hanging="360"/>
      </w:pPr>
      <w:rPr>
        <w:rFonts w:hint="default"/>
        <w:b/>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C2364"/>
    <w:multiLevelType w:val="multilevel"/>
    <w:tmpl w:val="503EEE30"/>
    <w:lvl w:ilvl="0">
      <w:start w:val="1"/>
      <w:numFmt w:val="decimal"/>
      <w:lvlText w:val="7.%1."/>
      <w:lvlJc w:val="left"/>
      <w:pPr>
        <w:ind w:left="360" w:hanging="360"/>
      </w:pPr>
      <w:rPr>
        <w:rFonts w:hint="default"/>
        <w:b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BD17E2"/>
    <w:multiLevelType w:val="multilevel"/>
    <w:tmpl w:val="7A94F610"/>
    <w:styleLink w:val="Marie1"/>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EA3930"/>
    <w:multiLevelType w:val="multilevel"/>
    <w:tmpl w:val="4BB497A6"/>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F475DB"/>
    <w:multiLevelType w:val="multilevel"/>
    <w:tmpl w:val="5B1234EA"/>
    <w:lvl w:ilvl="0">
      <w:start w:val="1"/>
      <w:numFmt w:val="upperRoman"/>
      <w:pStyle w:val="Nadpis1"/>
      <w:lvlText w:val="%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tabs>
          <w:tab w:val="num" w:pos="864"/>
        </w:tabs>
        <w:ind w:left="864" w:hanging="864"/>
      </w:pPr>
      <w:rPr>
        <w:rFonts w:hint="default"/>
        <w:b w:val="0"/>
        <w:i w:val="0"/>
        <w:sz w:val="22"/>
      </w:rPr>
    </w:lvl>
    <w:lvl w:ilvl="4">
      <w:start w:val="1"/>
      <w:numFmt w:val="decimal"/>
      <w:pStyle w:val="Nadpis5"/>
      <w:lvlText w:val="%1.%2.%3.%4.%5"/>
      <w:lvlJc w:val="left"/>
      <w:pPr>
        <w:tabs>
          <w:tab w:val="num" w:pos="1008"/>
        </w:tabs>
        <w:ind w:left="1008" w:hanging="1008"/>
      </w:pPr>
      <w:rPr>
        <w:rFonts w:hint="default"/>
        <w:b/>
        <w:i w:val="0"/>
        <w:sz w:val="24"/>
      </w:rPr>
    </w:lvl>
    <w:lvl w:ilvl="5">
      <w:start w:val="1"/>
      <w:numFmt w:val="decimal"/>
      <w:pStyle w:val="Nadpis6"/>
      <w:lvlText w:val="%1.%2.%3.%4.%5.%6"/>
      <w:lvlJc w:val="left"/>
      <w:pPr>
        <w:tabs>
          <w:tab w:val="num" w:pos="1152"/>
        </w:tabs>
        <w:ind w:left="1152" w:hanging="1152"/>
      </w:pPr>
      <w:rPr>
        <w:rFonts w:hint="default"/>
        <w:b/>
        <w:i/>
        <w:sz w:val="22"/>
      </w:rPr>
    </w:lvl>
    <w:lvl w:ilvl="6">
      <w:start w:val="1"/>
      <w:numFmt w:val="decimal"/>
      <w:pStyle w:val="Nadpis7"/>
      <w:lvlText w:val="%1.%2.%3.%4.%5.%6.%7"/>
      <w:lvlJc w:val="left"/>
      <w:pPr>
        <w:tabs>
          <w:tab w:val="num" w:pos="1296"/>
        </w:tabs>
        <w:ind w:left="1296" w:hanging="1296"/>
      </w:pPr>
      <w:rPr>
        <w:rFonts w:hint="default"/>
        <w:b w:val="0"/>
        <w:i w:val="0"/>
        <w:caps/>
        <w:strike w:val="0"/>
        <w:dstrike w:val="0"/>
        <w:vanish w:val="0"/>
        <w:color w:val="auto"/>
        <w:sz w:val="22"/>
        <w:vertAlign w:val="baseline"/>
      </w:rPr>
    </w:lvl>
    <w:lvl w:ilvl="7">
      <w:start w:val="1"/>
      <w:numFmt w:val="decimal"/>
      <w:pStyle w:val="Nadpis8"/>
      <w:lvlText w:val="%1.%2.%3.%4.%5.%6.%7.%8"/>
      <w:lvlJc w:val="left"/>
      <w:pPr>
        <w:tabs>
          <w:tab w:val="num" w:pos="1440"/>
        </w:tabs>
        <w:ind w:left="1440" w:hanging="1440"/>
      </w:pPr>
      <w:rPr>
        <w:rFonts w:hint="default"/>
        <w:b/>
        <w:i w:val="0"/>
        <w:caps/>
        <w:strike w:val="0"/>
        <w:dstrike w:val="0"/>
        <w:vanish w:val="0"/>
        <w:color w:val="auto"/>
        <w:sz w:val="28"/>
        <w:vertAlign w:val="baseline"/>
      </w:rPr>
    </w:lvl>
    <w:lvl w:ilvl="8">
      <w:start w:val="1"/>
      <w:numFmt w:val="decimal"/>
      <w:pStyle w:val="Nadpis9"/>
      <w:lvlText w:val="%1.%2.%3.%4.%5.%6.%7.%8.%9"/>
      <w:lvlJc w:val="left"/>
      <w:pPr>
        <w:tabs>
          <w:tab w:val="num" w:pos="1584"/>
        </w:tabs>
        <w:ind w:left="1584" w:hanging="1584"/>
      </w:pPr>
      <w:rPr>
        <w:rFonts w:hint="default"/>
        <w:b/>
        <w:i w:val="0"/>
        <w:caps/>
        <w:strike w:val="0"/>
        <w:dstrike w:val="0"/>
        <w:vanish w:val="0"/>
        <w:color w:val="auto"/>
        <w:sz w:val="26"/>
        <w:vertAlign w:val="baseline"/>
      </w:rPr>
    </w:lvl>
  </w:abstractNum>
  <w:abstractNum w:abstractNumId="10" w15:restartNumberingAfterBreak="0">
    <w:nsid w:val="19742F15"/>
    <w:multiLevelType w:val="multilevel"/>
    <w:tmpl w:val="1464C63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A38E7"/>
    <w:multiLevelType w:val="hybridMultilevel"/>
    <w:tmpl w:val="41E677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A7E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C3749"/>
    <w:multiLevelType w:val="hybridMultilevel"/>
    <w:tmpl w:val="7ECCEB42"/>
    <w:lvl w:ilvl="0" w:tplc="C8260330">
      <w:start w:val="1"/>
      <w:numFmt w:val="decimal"/>
      <w:lvlText w:val="12.%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696F95"/>
    <w:multiLevelType w:val="hybridMultilevel"/>
    <w:tmpl w:val="9432C31E"/>
    <w:lvl w:ilvl="0" w:tplc="DAE05F4E">
      <w:start w:val="1"/>
      <w:numFmt w:val="upperRoman"/>
      <w:lvlText w:val="%1."/>
      <w:lvlJc w:val="right"/>
      <w:pPr>
        <w:ind w:left="4897" w:hanging="360"/>
      </w:pPr>
      <w:rPr>
        <w:rFonts w:ascii="Arial" w:hAnsi="Arial" w:cs="Arial" w:hint="default"/>
        <w:b/>
        <w:sz w:val="20"/>
        <w:szCs w:val="20"/>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37F316D6"/>
    <w:multiLevelType w:val="multilevel"/>
    <w:tmpl w:val="38DA5308"/>
    <w:lvl w:ilvl="0">
      <w:start w:val="1"/>
      <w:numFmt w:val="bullet"/>
      <w:pStyle w:val="Seznamsodrkami5"/>
      <w:lvlText w:val=""/>
      <w:lvlJc w:val="left"/>
      <w:pPr>
        <w:tabs>
          <w:tab w:val="num" w:pos="1069"/>
        </w:tabs>
        <w:ind w:left="1069" w:hanging="360"/>
      </w:pPr>
      <w:rPr>
        <w:rFonts w:ascii="Symbol" w:hAnsi="Symbol" w:hint="default"/>
      </w:rPr>
    </w:lvl>
    <w:lvl w:ilvl="1">
      <w:start w:val="1"/>
      <w:numFmt w:val="decimal"/>
      <w:isLgl/>
      <w:lvlText w:val="%1.%2"/>
      <w:lvlJc w:val="left"/>
      <w:pPr>
        <w:tabs>
          <w:tab w:val="num" w:pos="1285"/>
        </w:tabs>
        <w:ind w:left="1285" w:hanging="576"/>
      </w:pPr>
      <w:rPr>
        <w:rFonts w:ascii="Times New Roman" w:hAnsi="Times New Roman" w:hint="default"/>
        <w:b/>
        <w:i w:val="0"/>
        <w:sz w:val="22"/>
      </w:rPr>
    </w:lvl>
    <w:lvl w:ilvl="2">
      <w:start w:val="1"/>
      <w:numFmt w:val="decimal"/>
      <w:lvlText w:val="%1.%2.%3"/>
      <w:lvlJc w:val="left"/>
      <w:pPr>
        <w:tabs>
          <w:tab w:val="num" w:pos="1429"/>
        </w:tabs>
        <w:ind w:left="1429" w:hanging="720"/>
      </w:pPr>
      <w:rPr>
        <w:rFonts w:ascii="Times New Roman" w:hAnsi="Times New Roman" w:hint="default"/>
        <w:b/>
        <w:i w:val="0"/>
        <w:sz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6" w15:restartNumberingAfterBreak="0">
    <w:nsid w:val="38071CB3"/>
    <w:multiLevelType w:val="hybridMultilevel"/>
    <w:tmpl w:val="41E677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B7721D"/>
    <w:multiLevelType w:val="multilevel"/>
    <w:tmpl w:val="3018560E"/>
    <w:lvl w:ilvl="0">
      <w:start w:val="1"/>
      <w:numFmt w:val="decimal"/>
      <w:lvlText w:val="%1."/>
      <w:lvlJc w:val="left"/>
      <w:pPr>
        <w:ind w:left="360" w:hanging="360"/>
      </w:pPr>
      <w:rPr>
        <w:rFonts w:hint="default"/>
        <w:b/>
      </w:rPr>
    </w:lvl>
    <w:lvl w:ilvl="1">
      <w:start w:val="1"/>
      <w:numFmt w:val="decimal"/>
      <w:lvlText w:val="9.%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17523A"/>
    <w:multiLevelType w:val="hybridMultilevel"/>
    <w:tmpl w:val="67C4699C"/>
    <w:lvl w:ilvl="0" w:tplc="8004874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995622"/>
    <w:multiLevelType w:val="multilevel"/>
    <w:tmpl w:val="5A7E2872"/>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255724"/>
    <w:multiLevelType w:val="hybridMultilevel"/>
    <w:tmpl w:val="8C3697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5142"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422F6C"/>
    <w:multiLevelType w:val="hybridMultilevel"/>
    <w:tmpl w:val="9E2201B6"/>
    <w:lvl w:ilvl="0" w:tplc="DA0E05A0">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9B426D"/>
    <w:multiLevelType w:val="hybridMultilevel"/>
    <w:tmpl w:val="2E48E5EA"/>
    <w:lvl w:ilvl="0" w:tplc="DC2E7CA0">
      <w:start w:val="1"/>
      <w:numFmt w:val="decimal"/>
      <w:lvlText w:val="9.%1."/>
      <w:lvlJc w:val="left"/>
      <w:pPr>
        <w:ind w:left="578" w:hanging="360"/>
      </w:pPr>
      <w:rPr>
        <w:rFonts w:hint="default"/>
        <w:color w:val="auto"/>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3" w15:restartNumberingAfterBreak="0">
    <w:nsid w:val="5E60614D"/>
    <w:multiLevelType w:val="multilevel"/>
    <w:tmpl w:val="20B4DE12"/>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4" w15:restartNumberingAfterBreak="0">
    <w:nsid w:val="61106D37"/>
    <w:multiLevelType w:val="multilevel"/>
    <w:tmpl w:val="7A94F610"/>
    <w:numStyleLink w:val="Marie1"/>
  </w:abstractNum>
  <w:abstractNum w:abstractNumId="25" w15:restartNumberingAfterBreak="0">
    <w:nsid w:val="62593922"/>
    <w:multiLevelType w:val="hybridMultilevel"/>
    <w:tmpl w:val="D37A6A68"/>
    <w:lvl w:ilvl="0" w:tplc="BB12125A">
      <w:start w:val="1"/>
      <w:numFmt w:val="decimal"/>
      <w:lvlText w:val="11.%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C975E6"/>
    <w:multiLevelType w:val="hybridMultilevel"/>
    <w:tmpl w:val="E304AEA4"/>
    <w:lvl w:ilvl="0" w:tplc="C7C45D12">
      <w:start w:val="1"/>
      <w:numFmt w:val="lowerLetter"/>
      <w:lvlText w:val="%1)"/>
      <w:lvlJc w:val="left"/>
      <w:pPr>
        <w:ind w:left="927" w:hanging="360"/>
      </w:pPr>
      <w:rPr>
        <w:rFonts w:eastAsia="Times New Roman"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31C7E6F"/>
    <w:multiLevelType w:val="multilevel"/>
    <w:tmpl w:val="9A72A79E"/>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8" w15:restartNumberingAfterBreak="0">
    <w:nsid w:val="673642F7"/>
    <w:multiLevelType w:val="hybridMultilevel"/>
    <w:tmpl w:val="7B62E3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F91856"/>
    <w:multiLevelType w:val="hybridMultilevel"/>
    <w:tmpl w:val="AF2802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9FA6028"/>
    <w:multiLevelType w:val="hybridMultilevel"/>
    <w:tmpl w:val="41E677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3E2455"/>
    <w:multiLevelType w:val="multilevel"/>
    <w:tmpl w:val="0270011E"/>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1A32B6"/>
    <w:multiLevelType w:val="hybridMultilevel"/>
    <w:tmpl w:val="CAFE022A"/>
    <w:lvl w:ilvl="0" w:tplc="68C82E84">
      <w:start w:val="1"/>
      <w:numFmt w:val="decimal"/>
      <w:lvlText w:val="10.%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BC40CC"/>
    <w:multiLevelType w:val="multilevel"/>
    <w:tmpl w:val="430C8524"/>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num w:numId="1">
    <w:abstractNumId w:val="9"/>
  </w:num>
  <w:num w:numId="2">
    <w:abstractNumId w:val="15"/>
  </w:num>
  <w:num w:numId="3">
    <w:abstractNumId w:val="4"/>
  </w:num>
  <w:num w:numId="4">
    <w:abstractNumId w:val="20"/>
  </w:num>
  <w:num w:numId="5">
    <w:abstractNumId w:val="21"/>
  </w:num>
  <w:num w:numId="6">
    <w:abstractNumId w:val="28"/>
  </w:num>
  <w:num w:numId="7">
    <w:abstractNumId w:val="10"/>
  </w:num>
  <w:num w:numId="8">
    <w:abstractNumId w:val="1"/>
  </w:num>
  <w:num w:numId="9">
    <w:abstractNumId w:val="0"/>
  </w:num>
  <w:num w:numId="10">
    <w:abstractNumId w:val="27"/>
  </w:num>
  <w:num w:numId="11">
    <w:abstractNumId w:val="33"/>
  </w:num>
  <w:num w:numId="12">
    <w:abstractNumId w:val="23"/>
  </w:num>
  <w:num w:numId="13">
    <w:abstractNumId w:val="30"/>
  </w:num>
  <w:num w:numId="14">
    <w:abstractNumId w:val="16"/>
  </w:num>
  <w:num w:numId="15">
    <w:abstractNumId w:val="11"/>
  </w:num>
  <w:num w:numId="16">
    <w:abstractNumId w:val="29"/>
  </w:num>
  <w:num w:numId="17">
    <w:abstractNumId w:val="14"/>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 w:numId="22">
    <w:abstractNumId w:val="24"/>
    <w:lvlOverride w:ilvl="0">
      <w:lvl w:ilvl="0">
        <w:start w:val="1"/>
        <w:numFmt w:val="decimal"/>
        <w:lvlText w:val="%1."/>
        <w:lvlJc w:val="left"/>
        <w:pPr>
          <w:ind w:left="360" w:hanging="360"/>
        </w:pPr>
        <w:rPr>
          <w:rFonts w:hint="default"/>
          <w:b/>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8"/>
  </w:num>
  <w:num w:numId="24">
    <w:abstractNumId w:val="8"/>
  </w:num>
  <w:num w:numId="25">
    <w:abstractNumId w:val="2"/>
  </w:num>
  <w:num w:numId="26">
    <w:abstractNumId w:val="19"/>
  </w:num>
  <w:num w:numId="27">
    <w:abstractNumId w:val="6"/>
  </w:num>
  <w:num w:numId="28">
    <w:abstractNumId w:val="5"/>
  </w:num>
  <w:num w:numId="29">
    <w:abstractNumId w:val="17"/>
  </w:num>
  <w:num w:numId="30">
    <w:abstractNumId w:val="31"/>
  </w:num>
  <w:num w:numId="31">
    <w:abstractNumId w:val="22"/>
  </w:num>
  <w:num w:numId="32">
    <w:abstractNumId w:val="32"/>
  </w:num>
  <w:num w:numId="33">
    <w:abstractNumId w:val="25"/>
  </w:num>
  <w:num w:numId="34">
    <w:abstractNumId w:val="13"/>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05"/>
    <w:rsid w:val="00006E87"/>
    <w:rsid w:val="0002176B"/>
    <w:rsid w:val="000251C1"/>
    <w:rsid w:val="00034DB2"/>
    <w:rsid w:val="0005215C"/>
    <w:rsid w:val="000554ED"/>
    <w:rsid w:val="000655FA"/>
    <w:rsid w:val="00072CC7"/>
    <w:rsid w:val="00086B93"/>
    <w:rsid w:val="000A50A8"/>
    <w:rsid w:val="000A78DF"/>
    <w:rsid w:val="000C39CF"/>
    <w:rsid w:val="000C5E5C"/>
    <w:rsid w:val="000D287B"/>
    <w:rsid w:val="000E7102"/>
    <w:rsid w:val="000F294B"/>
    <w:rsid w:val="000F73F6"/>
    <w:rsid w:val="00122ADC"/>
    <w:rsid w:val="00123806"/>
    <w:rsid w:val="00135646"/>
    <w:rsid w:val="00145D02"/>
    <w:rsid w:val="00151836"/>
    <w:rsid w:val="001528B0"/>
    <w:rsid w:val="0016072C"/>
    <w:rsid w:val="0016160B"/>
    <w:rsid w:val="0017794F"/>
    <w:rsid w:val="00194B05"/>
    <w:rsid w:val="001C69A9"/>
    <w:rsid w:val="001D5319"/>
    <w:rsid w:val="001D6BC6"/>
    <w:rsid w:val="001E75D8"/>
    <w:rsid w:val="00205852"/>
    <w:rsid w:val="00214DE4"/>
    <w:rsid w:val="00214F81"/>
    <w:rsid w:val="00220F0C"/>
    <w:rsid w:val="00224C8C"/>
    <w:rsid w:val="002272D2"/>
    <w:rsid w:val="00252BC1"/>
    <w:rsid w:val="00257497"/>
    <w:rsid w:val="00261D1D"/>
    <w:rsid w:val="00275218"/>
    <w:rsid w:val="002A000F"/>
    <w:rsid w:val="002B45B7"/>
    <w:rsid w:val="002B7D79"/>
    <w:rsid w:val="002D3ADF"/>
    <w:rsid w:val="002D438E"/>
    <w:rsid w:val="002F5167"/>
    <w:rsid w:val="0030466A"/>
    <w:rsid w:val="00323513"/>
    <w:rsid w:val="003377DE"/>
    <w:rsid w:val="003438EE"/>
    <w:rsid w:val="00343CBF"/>
    <w:rsid w:val="0034766E"/>
    <w:rsid w:val="00356602"/>
    <w:rsid w:val="00362600"/>
    <w:rsid w:val="003651ED"/>
    <w:rsid w:val="00372CA7"/>
    <w:rsid w:val="0037410A"/>
    <w:rsid w:val="003807B4"/>
    <w:rsid w:val="0038422E"/>
    <w:rsid w:val="00392777"/>
    <w:rsid w:val="00396947"/>
    <w:rsid w:val="003B6BBD"/>
    <w:rsid w:val="003F7D78"/>
    <w:rsid w:val="00400591"/>
    <w:rsid w:val="00403CEE"/>
    <w:rsid w:val="004625BB"/>
    <w:rsid w:val="00482E33"/>
    <w:rsid w:val="004A1B97"/>
    <w:rsid w:val="004A630F"/>
    <w:rsid w:val="004A7D56"/>
    <w:rsid w:val="004B17EC"/>
    <w:rsid w:val="004B2D2B"/>
    <w:rsid w:val="004B3B3F"/>
    <w:rsid w:val="004C1280"/>
    <w:rsid w:val="004C1367"/>
    <w:rsid w:val="004C62DD"/>
    <w:rsid w:val="004E6CC1"/>
    <w:rsid w:val="004F44C5"/>
    <w:rsid w:val="00502594"/>
    <w:rsid w:val="00525299"/>
    <w:rsid w:val="00527CA0"/>
    <w:rsid w:val="00540FAA"/>
    <w:rsid w:val="00545C4D"/>
    <w:rsid w:val="0056187D"/>
    <w:rsid w:val="0057127A"/>
    <w:rsid w:val="0058348E"/>
    <w:rsid w:val="00585852"/>
    <w:rsid w:val="005873A8"/>
    <w:rsid w:val="005D01AA"/>
    <w:rsid w:val="005E011F"/>
    <w:rsid w:val="005E0B86"/>
    <w:rsid w:val="00603A2E"/>
    <w:rsid w:val="00620256"/>
    <w:rsid w:val="00636672"/>
    <w:rsid w:val="00653BE1"/>
    <w:rsid w:val="00663B0D"/>
    <w:rsid w:val="00675F21"/>
    <w:rsid w:val="00677C95"/>
    <w:rsid w:val="006A55A7"/>
    <w:rsid w:val="006B382B"/>
    <w:rsid w:val="006B710A"/>
    <w:rsid w:val="006C5305"/>
    <w:rsid w:val="006C72D7"/>
    <w:rsid w:val="006D39A9"/>
    <w:rsid w:val="006D3AB6"/>
    <w:rsid w:val="006F5B1F"/>
    <w:rsid w:val="007101EC"/>
    <w:rsid w:val="00711B69"/>
    <w:rsid w:val="0071707A"/>
    <w:rsid w:val="007172CE"/>
    <w:rsid w:val="0072134F"/>
    <w:rsid w:val="007270B4"/>
    <w:rsid w:val="0073597E"/>
    <w:rsid w:val="00736436"/>
    <w:rsid w:val="007376AD"/>
    <w:rsid w:val="00740007"/>
    <w:rsid w:val="0074053D"/>
    <w:rsid w:val="00751EC2"/>
    <w:rsid w:val="007728A0"/>
    <w:rsid w:val="007B06CD"/>
    <w:rsid w:val="007E02E8"/>
    <w:rsid w:val="007E19F4"/>
    <w:rsid w:val="007F2CAB"/>
    <w:rsid w:val="007F686F"/>
    <w:rsid w:val="007F7412"/>
    <w:rsid w:val="007F7B3B"/>
    <w:rsid w:val="00802616"/>
    <w:rsid w:val="0080432D"/>
    <w:rsid w:val="00812F18"/>
    <w:rsid w:val="008136D6"/>
    <w:rsid w:val="00822D83"/>
    <w:rsid w:val="008338E0"/>
    <w:rsid w:val="00835AAF"/>
    <w:rsid w:val="0087032A"/>
    <w:rsid w:val="008A20D5"/>
    <w:rsid w:val="008A3CC7"/>
    <w:rsid w:val="008A739D"/>
    <w:rsid w:val="008B3783"/>
    <w:rsid w:val="008C05E9"/>
    <w:rsid w:val="008C3232"/>
    <w:rsid w:val="008D54A7"/>
    <w:rsid w:val="008E267B"/>
    <w:rsid w:val="008F1116"/>
    <w:rsid w:val="008F6539"/>
    <w:rsid w:val="008F787D"/>
    <w:rsid w:val="00943152"/>
    <w:rsid w:val="009471E0"/>
    <w:rsid w:val="00951AD7"/>
    <w:rsid w:val="00964E85"/>
    <w:rsid w:val="0097106E"/>
    <w:rsid w:val="00975392"/>
    <w:rsid w:val="009917E3"/>
    <w:rsid w:val="009B6BDB"/>
    <w:rsid w:val="009C7141"/>
    <w:rsid w:val="009D0AEC"/>
    <w:rsid w:val="009F5A4B"/>
    <w:rsid w:val="00A0035F"/>
    <w:rsid w:val="00A01174"/>
    <w:rsid w:val="00A13DB0"/>
    <w:rsid w:val="00A40EEA"/>
    <w:rsid w:val="00A5537E"/>
    <w:rsid w:val="00A925EC"/>
    <w:rsid w:val="00A9537A"/>
    <w:rsid w:val="00AA1AEB"/>
    <w:rsid w:val="00AB1BE2"/>
    <w:rsid w:val="00AB4BF1"/>
    <w:rsid w:val="00AC22AD"/>
    <w:rsid w:val="00AE5705"/>
    <w:rsid w:val="00B02C37"/>
    <w:rsid w:val="00B07AD9"/>
    <w:rsid w:val="00B10FC9"/>
    <w:rsid w:val="00B32BEE"/>
    <w:rsid w:val="00B42C13"/>
    <w:rsid w:val="00B54863"/>
    <w:rsid w:val="00B8379B"/>
    <w:rsid w:val="00B84C73"/>
    <w:rsid w:val="00B86664"/>
    <w:rsid w:val="00B92598"/>
    <w:rsid w:val="00B932C0"/>
    <w:rsid w:val="00B93DE8"/>
    <w:rsid w:val="00BA2258"/>
    <w:rsid w:val="00BA26EE"/>
    <w:rsid w:val="00BB09D8"/>
    <w:rsid w:val="00BB34E3"/>
    <w:rsid w:val="00BD138C"/>
    <w:rsid w:val="00BD2310"/>
    <w:rsid w:val="00BE4380"/>
    <w:rsid w:val="00BF50CB"/>
    <w:rsid w:val="00BF6DF1"/>
    <w:rsid w:val="00C00A9D"/>
    <w:rsid w:val="00C133F5"/>
    <w:rsid w:val="00C165C9"/>
    <w:rsid w:val="00C16708"/>
    <w:rsid w:val="00C21802"/>
    <w:rsid w:val="00C4064F"/>
    <w:rsid w:val="00C4103D"/>
    <w:rsid w:val="00C47ED9"/>
    <w:rsid w:val="00C57B25"/>
    <w:rsid w:val="00C603C1"/>
    <w:rsid w:val="00C60D58"/>
    <w:rsid w:val="00C67860"/>
    <w:rsid w:val="00C82267"/>
    <w:rsid w:val="00C8329D"/>
    <w:rsid w:val="00C84D9E"/>
    <w:rsid w:val="00C97AB3"/>
    <w:rsid w:val="00CD4B5A"/>
    <w:rsid w:val="00CE70FB"/>
    <w:rsid w:val="00CF4071"/>
    <w:rsid w:val="00CF458B"/>
    <w:rsid w:val="00CF5FD0"/>
    <w:rsid w:val="00D20E4E"/>
    <w:rsid w:val="00D2600C"/>
    <w:rsid w:val="00D41257"/>
    <w:rsid w:val="00D44976"/>
    <w:rsid w:val="00D55B71"/>
    <w:rsid w:val="00D91421"/>
    <w:rsid w:val="00DA5275"/>
    <w:rsid w:val="00DD55BF"/>
    <w:rsid w:val="00DE05B9"/>
    <w:rsid w:val="00DE0CA1"/>
    <w:rsid w:val="00DF28D5"/>
    <w:rsid w:val="00E0259E"/>
    <w:rsid w:val="00E11B4E"/>
    <w:rsid w:val="00E41E21"/>
    <w:rsid w:val="00E53BF8"/>
    <w:rsid w:val="00E566E1"/>
    <w:rsid w:val="00E575F6"/>
    <w:rsid w:val="00E74F61"/>
    <w:rsid w:val="00E800C6"/>
    <w:rsid w:val="00E86649"/>
    <w:rsid w:val="00E90784"/>
    <w:rsid w:val="00EA78A3"/>
    <w:rsid w:val="00EB5D2B"/>
    <w:rsid w:val="00EE6BBE"/>
    <w:rsid w:val="00F155D8"/>
    <w:rsid w:val="00F1684E"/>
    <w:rsid w:val="00F25387"/>
    <w:rsid w:val="00F3681F"/>
    <w:rsid w:val="00F41C05"/>
    <w:rsid w:val="00F62B22"/>
    <w:rsid w:val="00F77D04"/>
    <w:rsid w:val="00F86462"/>
    <w:rsid w:val="00F86E2A"/>
    <w:rsid w:val="00F949E2"/>
    <w:rsid w:val="00FA6E89"/>
    <w:rsid w:val="00FA77CD"/>
    <w:rsid w:val="00FB0A8F"/>
    <w:rsid w:val="00FB0CF9"/>
    <w:rsid w:val="00FD6714"/>
    <w:rsid w:val="00FD7F18"/>
    <w:rsid w:val="00FE55BF"/>
    <w:rsid w:val="00FF1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6C3D"/>
  <w15:docId w15:val="{075A7C11-42BC-4FE8-A12C-30BAE2F9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C5305"/>
    <w:pPr>
      <w:spacing w:before="120" w:after="0" w:line="240" w:lineRule="auto"/>
    </w:pPr>
    <w:rPr>
      <w:rFonts w:ascii="Tahoma" w:eastAsia="Times New Roman" w:hAnsi="Tahoma" w:cs="Times New Roman"/>
      <w:sz w:val="20"/>
      <w:szCs w:val="24"/>
      <w:lang w:eastAsia="cs-CZ"/>
    </w:rPr>
  </w:style>
  <w:style w:type="paragraph" w:styleId="Nadpis10">
    <w:name w:val="heading 1"/>
    <w:basedOn w:val="Normln"/>
    <w:next w:val="Normln"/>
    <w:link w:val="Nadpis1Char"/>
    <w:uiPriority w:val="9"/>
    <w:qFormat/>
    <w:rsid w:val="006C53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h2,1.1 Nadpis 2,14b B,14b B Char,Nadpis 2 Char1 Char,14b B Char Char1,Nadpis 2 Char Char Char,14b B Char Char Char,14b B Char1 Char,Nadpis 2 Char2 Char Char Char,14b B Char2 Char Char Char,Nadpis 2 Char Char1 Char Char Char"/>
    <w:basedOn w:val="Normln"/>
    <w:next w:val="Nadpis3"/>
    <w:link w:val="Nadpis2Char"/>
    <w:qFormat/>
    <w:rsid w:val="006C5305"/>
    <w:pPr>
      <w:keepNext/>
      <w:numPr>
        <w:ilvl w:val="1"/>
        <w:numId w:val="1"/>
      </w:numPr>
      <w:outlineLvl w:val="1"/>
    </w:pPr>
    <w:rPr>
      <w:rFonts w:cs="Tahoma"/>
      <w:b/>
      <w:bCs/>
      <w:iCs/>
      <w:sz w:val="22"/>
      <w:szCs w:val="22"/>
    </w:rPr>
  </w:style>
  <w:style w:type="paragraph" w:styleId="Nadpis3">
    <w:name w:val="heading 3"/>
    <w:aliases w:val="14b B kurz,14b"/>
    <w:basedOn w:val="Normln"/>
    <w:next w:val="Normln"/>
    <w:link w:val="Nadpis3Char"/>
    <w:autoRedefine/>
    <w:qFormat/>
    <w:rsid w:val="002F5167"/>
    <w:pPr>
      <w:keepNext/>
      <w:widowControl w:val="0"/>
      <w:spacing w:after="100" w:afterAutospacing="1"/>
      <w:ind w:left="2130" w:hanging="2130"/>
      <w:outlineLvl w:val="2"/>
    </w:pPr>
    <w:rPr>
      <w:rFonts w:ascii="Arial" w:hAnsi="Arial" w:cs="Arial"/>
      <w:b/>
      <w:szCs w:val="20"/>
    </w:rPr>
  </w:style>
  <w:style w:type="paragraph" w:styleId="Nadpis4">
    <w:name w:val="heading 4"/>
    <w:aliases w:val="12b B"/>
    <w:basedOn w:val="Normln"/>
    <w:next w:val="Normln"/>
    <w:link w:val="Nadpis4Char"/>
    <w:qFormat/>
    <w:rsid w:val="006C5305"/>
    <w:pPr>
      <w:keepNext/>
      <w:numPr>
        <w:ilvl w:val="3"/>
        <w:numId w:val="1"/>
      </w:numPr>
      <w:spacing w:before="240" w:after="60"/>
      <w:outlineLvl w:val="3"/>
    </w:pPr>
    <w:rPr>
      <w:rFonts w:cs="Tahoma"/>
      <w:sz w:val="18"/>
      <w:szCs w:val="28"/>
    </w:rPr>
  </w:style>
  <w:style w:type="paragraph" w:styleId="Nadpis5">
    <w:name w:val="heading 5"/>
    <w:aliases w:val="12b B kurz"/>
    <w:basedOn w:val="Normln"/>
    <w:next w:val="Normln"/>
    <w:link w:val="Nadpis5Char"/>
    <w:qFormat/>
    <w:rsid w:val="006C5305"/>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6C5305"/>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6C5305"/>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qFormat/>
    <w:rsid w:val="006C5305"/>
    <w:pPr>
      <w:numPr>
        <w:ilvl w:val="7"/>
        <w:numId w:val="1"/>
      </w:numPr>
      <w:spacing w:before="240" w:after="60"/>
      <w:outlineLvl w:val="7"/>
    </w:pPr>
    <w:rPr>
      <w:rFonts w:ascii="Times New Roman" w:hAnsi="Times New Roman"/>
      <w:i/>
      <w:iCs/>
      <w:sz w:val="24"/>
    </w:rPr>
  </w:style>
  <w:style w:type="paragraph" w:styleId="Nadpis9">
    <w:name w:val="heading 9"/>
    <w:aliases w:val="h9,heading9,Poíloha"/>
    <w:basedOn w:val="Normln"/>
    <w:next w:val="Normln"/>
    <w:link w:val="Nadpis9Char"/>
    <w:qFormat/>
    <w:rsid w:val="006C5305"/>
    <w:pPr>
      <w:numPr>
        <w:ilvl w:val="8"/>
        <w:numId w:val="1"/>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1.1 Nadpis 2 Char,14b B Char1,14b B Char Char,Nadpis 2 Char1 Char Char,14b B Char Char1 Char,Nadpis 2 Char Char Char Char,14b B Char Char Char Char,14b B Char1 Char Char,Nadpis 2 Char2 Char Char Char Char"/>
    <w:basedOn w:val="Standardnpsmoodstavce"/>
    <w:link w:val="Nadpis2"/>
    <w:rsid w:val="006C5305"/>
    <w:rPr>
      <w:rFonts w:ascii="Tahoma" w:eastAsia="Times New Roman" w:hAnsi="Tahoma" w:cs="Tahoma"/>
      <w:b/>
      <w:bCs/>
      <w:iCs/>
      <w:lang w:eastAsia="cs-CZ"/>
    </w:rPr>
  </w:style>
  <w:style w:type="character" w:customStyle="1" w:styleId="Nadpis3Char">
    <w:name w:val="Nadpis 3 Char"/>
    <w:aliases w:val="14b B kurz Char,14b Char"/>
    <w:basedOn w:val="Standardnpsmoodstavce"/>
    <w:link w:val="Nadpis3"/>
    <w:rsid w:val="002F5167"/>
    <w:rPr>
      <w:rFonts w:ascii="Arial" w:eastAsia="Times New Roman" w:hAnsi="Arial" w:cs="Arial"/>
      <w:b/>
      <w:sz w:val="20"/>
      <w:szCs w:val="20"/>
      <w:lang w:eastAsia="cs-CZ"/>
    </w:rPr>
  </w:style>
  <w:style w:type="character" w:customStyle="1" w:styleId="Nadpis4Char">
    <w:name w:val="Nadpis 4 Char"/>
    <w:aliases w:val="12b B Char"/>
    <w:basedOn w:val="Standardnpsmoodstavce"/>
    <w:link w:val="Nadpis4"/>
    <w:rsid w:val="006C5305"/>
    <w:rPr>
      <w:rFonts w:ascii="Tahoma" w:eastAsia="Times New Roman" w:hAnsi="Tahoma" w:cs="Tahoma"/>
      <w:sz w:val="18"/>
      <w:szCs w:val="28"/>
      <w:lang w:eastAsia="cs-CZ"/>
    </w:rPr>
  </w:style>
  <w:style w:type="character" w:customStyle="1" w:styleId="Nadpis5Char">
    <w:name w:val="Nadpis 5 Char"/>
    <w:aliases w:val="12b B kurz Char"/>
    <w:basedOn w:val="Standardnpsmoodstavce"/>
    <w:link w:val="Nadpis5"/>
    <w:rsid w:val="006C5305"/>
    <w:rPr>
      <w:rFonts w:ascii="Tahoma" w:eastAsia="Times New Roman" w:hAnsi="Tahoma" w:cs="Times New Roman"/>
      <w:b/>
      <w:bCs/>
      <w:i/>
      <w:iCs/>
      <w:sz w:val="26"/>
      <w:szCs w:val="26"/>
      <w:lang w:eastAsia="cs-CZ"/>
    </w:rPr>
  </w:style>
  <w:style w:type="character" w:customStyle="1" w:styleId="Nadpis6Char">
    <w:name w:val="Nadpis 6 Char"/>
    <w:basedOn w:val="Standardnpsmoodstavce"/>
    <w:link w:val="Nadpis6"/>
    <w:rsid w:val="006C530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6C53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C5305"/>
    <w:rPr>
      <w:rFonts w:ascii="Times New Roman" w:eastAsia="Times New Roman" w:hAnsi="Times New Roman" w:cs="Times New Roman"/>
      <w:i/>
      <w:iCs/>
      <w:sz w:val="24"/>
      <w:szCs w:val="24"/>
      <w:lang w:eastAsia="cs-CZ"/>
    </w:rPr>
  </w:style>
  <w:style w:type="character" w:customStyle="1" w:styleId="Nadpis9Char">
    <w:name w:val="Nadpis 9 Char"/>
    <w:aliases w:val="h9 Char,heading9 Char,Poíloha Char"/>
    <w:basedOn w:val="Standardnpsmoodstavce"/>
    <w:link w:val="Nadpis9"/>
    <w:rsid w:val="006C5305"/>
    <w:rPr>
      <w:rFonts w:ascii="Arial" w:eastAsia="Times New Roman" w:hAnsi="Arial" w:cs="Times New Roman"/>
      <w:lang w:eastAsia="cs-CZ"/>
    </w:rPr>
  </w:style>
  <w:style w:type="paragraph" w:customStyle="1" w:styleId="Nadpis214bTun">
    <w:name w:val="Nadpis2 14 b. Tučné"/>
    <w:basedOn w:val="Normln"/>
    <w:link w:val="Nadpis214bTunChar"/>
    <w:rsid w:val="006C5305"/>
    <w:pPr>
      <w:spacing w:before="0" w:after="360"/>
      <w:jc w:val="center"/>
    </w:pPr>
    <w:rPr>
      <w:b/>
      <w:sz w:val="36"/>
      <w:szCs w:val="36"/>
    </w:rPr>
  </w:style>
  <w:style w:type="paragraph" w:customStyle="1" w:styleId="NormlnTunPed18b">
    <w:name w:val="Normální Tučné Před:  18 b."/>
    <w:basedOn w:val="Normln"/>
    <w:rsid w:val="006C5305"/>
    <w:pPr>
      <w:spacing w:before="360"/>
      <w:jc w:val="center"/>
    </w:pPr>
    <w:rPr>
      <w:b/>
      <w:bCs/>
      <w:szCs w:val="20"/>
    </w:rPr>
  </w:style>
  <w:style w:type="character" w:customStyle="1" w:styleId="Nadpis214bTunChar">
    <w:name w:val="Nadpis2 14 b. Tučné Char"/>
    <w:basedOn w:val="Standardnpsmoodstavce"/>
    <w:link w:val="Nadpis214bTun"/>
    <w:rsid w:val="006C5305"/>
    <w:rPr>
      <w:rFonts w:ascii="Tahoma" w:eastAsia="Times New Roman" w:hAnsi="Tahoma" w:cs="Times New Roman"/>
      <w:b/>
      <w:sz w:val="36"/>
      <w:szCs w:val="36"/>
      <w:lang w:eastAsia="cs-CZ"/>
    </w:rPr>
  </w:style>
  <w:style w:type="character" w:customStyle="1" w:styleId="normlnzvraznn">
    <w:name w:val="normální zvýraznění"/>
    <w:basedOn w:val="Standardnpsmoodstavce"/>
    <w:rsid w:val="006C5305"/>
    <w:rPr>
      <w:rFonts w:ascii="Tahoma" w:hAnsi="Tahoma"/>
      <w:color w:val="0066B3"/>
    </w:rPr>
  </w:style>
  <w:style w:type="paragraph" w:styleId="Odstavecseseznamem">
    <w:name w:val="List Paragraph"/>
    <w:basedOn w:val="Normln"/>
    <w:link w:val="OdstavecseseznamemChar"/>
    <w:uiPriority w:val="34"/>
    <w:qFormat/>
    <w:rsid w:val="006C5305"/>
    <w:pPr>
      <w:ind w:left="720"/>
      <w:contextualSpacing/>
    </w:pPr>
  </w:style>
  <w:style w:type="paragraph" w:customStyle="1" w:styleId="Nadpis1">
    <w:name w:val="Nadpis 1+"/>
    <w:aliases w:val="h1 + Před:  24 b."/>
    <w:basedOn w:val="Nadpis10"/>
    <w:rsid w:val="006C5305"/>
    <w:pPr>
      <w:keepLines w:val="0"/>
      <w:numPr>
        <w:numId w:val="1"/>
      </w:numPr>
      <w:pBdr>
        <w:bottom w:val="single" w:sz="4" w:space="1" w:color="00FF00"/>
      </w:pBdr>
      <w:spacing w:after="240"/>
    </w:pPr>
    <w:rPr>
      <w:rFonts w:ascii="Tahoma" w:eastAsia="Times New Roman" w:hAnsi="Tahoma" w:cs="Times New Roman"/>
      <w:caps/>
      <w:color w:val="auto"/>
      <w:sz w:val="24"/>
      <w:szCs w:val="20"/>
    </w:rPr>
  </w:style>
  <w:style w:type="paragraph" w:styleId="Seznamsodrkami5">
    <w:name w:val="List Bullet 5"/>
    <w:basedOn w:val="Normln"/>
    <w:autoRedefine/>
    <w:rsid w:val="006C5305"/>
    <w:pPr>
      <w:keepNext/>
      <w:numPr>
        <w:numId w:val="2"/>
      </w:numPr>
      <w:spacing w:before="0"/>
      <w:jc w:val="both"/>
    </w:pPr>
    <w:rPr>
      <w:rFonts w:ascii="Times New Roman" w:hAnsi="Times New Roman"/>
      <w:sz w:val="22"/>
      <w:szCs w:val="20"/>
      <w:lang w:eastAsia="en-US"/>
    </w:rPr>
  </w:style>
  <w:style w:type="character" w:customStyle="1" w:styleId="Nadpis1Char">
    <w:name w:val="Nadpis 1 Char"/>
    <w:basedOn w:val="Standardnpsmoodstavce"/>
    <w:link w:val="Nadpis10"/>
    <w:uiPriority w:val="9"/>
    <w:rsid w:val="006C5305"/>
    <w:rPr>
      <w:rFonts w:asciiTheme="majorHAnsi" w:eastAsiaTheme="majorEastAsia" w:hAnsiTheme="majorHAnsi" w:cstheme="majorBidi"/>
      <w:b/>
      <w:bCs/>
      <w:color w:val="365F91" w:themeColor="accent1" w:themeShade="BF"/>
      <w:sz w:val="28"/>
      <w:szCs w:val="28"/>
      <w:lang w:eastAsia="cs-CZ"/>
    </w:rPr>
  </w:style>
  <w:style w:type="paragraph" w:customStyle="1" w:styleId="Import0">
    <w:name w:val="Import 0"/>
    <w:basedOn w:val="Normln"/>
    <w:uiPriority w:val="99"/>
    <w:rsid w:val="006C5305"/>
    <w:pPr>
      <w:widowControl w:val="0"/>
      <w:autoSpaceDE w:val="0"/>
      <w:autoSpaceDN w:val="0"/>
      <w:spacing w:before="0"/>
    </w:pPr>
    <w:rPr>
      <w:rFonts w:ascii="Avinion" w:hAnsi="Avinion" w:cs="Avinion"/>
      <w:sz w:val="24"/>
    </w:rPr>
  </w:style>
  <w:style w:type="paragraph" w:styleId="Zkladntext">
    <w:name w:val="Body Text"/>
    <w:basedOn w:val="Normln"/>
    <w:link w:val="ZkladntextChar"/>
    <w:uiPriority w:val="99"/>
    <w:semiHidden/>
    <w:unhideWhenUsed/>
    <w:rsid w:val="0080432D"/>
    <w:pPr>
      <w:spacing w:after="120"/>
    </w:pPr>
  </w:style>
  <w:style w:type="character" w:customStyle="1" w:styleId="ZkladntextChar">
    <w:name w:val="Základní text Char"/>
    <w:basedOn w:val="Standardnpsmoodstavce"/>
    <w:link w:val="Zkladntext"/>
    <w:uiPriority w:val="99"/>
    <w:semiHidden/>
    <w:rsid w:val="0080432D"/>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0E7102"/>
    <w:pPr>
      <w:spacing w:before="0"/>
    </w:pPr>
    <w:rPr>
      <w:rFonts w:cs="Tahoma"/>
      <w:sz w:val="16"/>
      <w:szCs w:val="16"/>
    </w:rPr>
  </w:style>
  <w:style w:type="character" w:customStyle="1" w:styleId="TextbublinyChar">
    <w:name w:val="Text bubliny Char"/>
    <w:basedOn w:val="Standardnpsmoodstavce"/>
    <w:link w:val="Textbubliny"/>
    <w:uiPriority w:val="99"/>
    <w:semiHidden/>
    <w:rsid w:val="000E710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F4071"/>
    <w:rPr>
      <w:sz w:val="16"/>
      <w:szCs w:val="16"/>
    </w:rPr>
  </w:style>
  <w:style w:type="paragraph" w:styleId="Textkomente">
    <w:name w:val="annotation text"/>
    <w:basedOn w:val="Normln"/>
    <w:link w:val="TextkomenteChar"/>
    <w:uiPriority w:val="99"/>
    <w:semiHidden/>
    <w:unhideWhenUsed/>
    <w:rsid w:val="00CF4071"/>
    <w:rPr>
      <w:szCs w:val="20"/>
    </w:rPr>
  </w:style>
  <w:style w:type="character" w:customStyle="1" w:styleId="TextkomenteChar">
    <w:name w:val="Text komentáře Char"/>
    <w:basedOn w:val="Standardnpsmoodstavce"/>
    <w:link w:val="Textkomente"/>
    <w:uiPriority w:val="99"/>
    <w:semiHidden/>
    <w:rsid w:val="00CF4071"/>
    <w:rPr>
      <w:rFonts w:ascii="Tahoma" w:eastAsia="Times New Roman" w:hAnsi="Tahom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4071"/>
    <w:rPr>
      <w:b/>
      <w:bCs/>
    </w:rPr>
  </w:style>
  <w:style w:type="character" w:customStyle="1" w:styleId="PedmtkomenteChar">
    <w:name w:val="Předmět komentáře Char"/>
    <w:basedOn w:val="TextkomenteChar"/>
    <w:link w:val="Pedmtkomente"/>
    <w:uiPriority w:val="99"/>
    <w:semiHidden/>
    <w:rsid w:val="00CF4071"/>
    <w:rPr>
      <w:rFonts w:ascii="Tahoma" w:eastAsia="Times New Roman" w:hAnsi="Tahoma" w:cs="Times New Roman"/>
      <w:b/>
      <w:bCs/>
      <w:sz w:val="20"/>
      <w:szCs w:val="20"/>
      <w:lang w:eastAsia="cs-CZ"/>
    </w:rPr>
  </w:style>
  <w:style w:type="paragraph" w:styleId="Zhlav">
    <w:name w:val="header"/>
    <w:basedOn w:val="Normln"/>
    <w:link w:val="ZhlavChar"/>
    <w:uiPriority w:val="99"/>
    <w:unhideWhenUsed/>
    <w:rsid w:val="000251C1"/>
    <w:pPr>
      <w:tabs>
        <w:tab w:val="center" w:pos="4536"/>
        <w:tab w:val="right" w:pos="9072"/>
      </w:tabs>
      <w:spacing w:before="0"/>
    </w:pPr>
  </w:style>
  <w:style w:type="character" w:customStyle="1" w:styleId="ZhlavChar">
    <w:name w:val="Záhlaví Char"/>
    <w:basedOn w:val="Standardnpsmoodstavce"/>
    <w:link w:val="Zhlav"/>
    <w:uiPriority w:val="99"/>
    <w:rsid w:val="000251C1"/>
    <w:rPr>
      <w:rFonts w:ascii="Tahoma" w:eastAsia="Times New Roman" w:hAnsi="Tahoma" w:cs="Times New Roman"/>
      <w:sz w:val="20"/>
      <w:szCs w:val="24"/>
      <w:lang w:eastAsia="cs-CZ"/>
    </w:rPr>
  </w:style>
  <w:style w:type="paragraph" w:styleId="Zpat">
    <w:name w:val="footer"/>
    <w:basedOn w:val="Normln"/>
    <w:link w:val="ZpatChar"/>
    <w:uiPriority w:val="99"/>
    <w:unhideWhenUsed/>
    <w:rsid w:val="000251C1"/>
    <w:pPr>
      <w:tabs>
        <w:tab w:val="center" w:pos="4536"/>
        <w:tab w:val="right" w:pos="9072"/>
      </w:tabs>
      <w:spacing w:before="0"/>
    </w:pPr>
  </w:style>
  <w:style w:type="character" w:customStyle="1" w:styleId="ZpatChar">
    <w:name w:val="Zápatí Char"/>
    <w:basedOn w:val="Standardnpsmoodstavce"/>
    <w:link w:val="Zpat"/>
    <w:uiPriority w:val="99"/>
    <w:rsid w:val="000251C1"/>
    <w:rPr>
      <w:rFonts w:ascii="Tahoma" w:eastAsia="Times New Roman" w:hAnsi="Tahoma" w:cs="Times New Roman"/>
      <w:sz w:val="20"/>
      <w:szCs w:val="24"/>
      <w:lang w:eastAsia="cs-CZ"/>
    </w:rPr>
  </w:style>
  <w:style w:type="character" w:customStyle="1" w:styleId="OdstavecseseznamemChar">
    <w:name w:val="Odstavec se seznamem Char"/>
    <w:link w:val="Odstavecseseznamem"/>
    <w:uiPriority w:val="34"/>
    <w:locked/>
    <w:rsid w:val="00B932C0"/>
    <w:rPr>
      <w:rFonts w:ascii="Tahoma" w:eastAsia="Times New Roman" w:hAnsi="Tahoma" w:cs="Times New Roman"/>
      <w:sz w:val="20"/>
      <w:szCs w:val="24"/>
      <w:lang w:eastAsia="cs-CZ"/>
    </w:rPr>
  </w:style>
  <w:style w:type="numbering" w:customStyle="1" w:styleId="List18">
    <w:name w:val="List 18"/>
    <w:rsid w:val="00B932C0"/>
    <w:pPr>
      <w:numPr>
        <w:numId w:val="10"/>
      </w:numPr>
    </w:pPr>
  </w:style>
  <w:style w:type="numbering" w:customStyle="1" w:styleId="List20">
    <w:name w:val="List 20"/>
    <w:rsid w:val="00B932C0"/>
    <w:pPr>
      <w:numPr>
        <w:numId w:val="11"/>
      </w:numPr>
    </w:pPr>
  </w:style>
  <w:style w:type="numbering" w:customStyle="1" w:styleId="List21">
    <w:name w:val="List 21"/>
    <w:rsid w:val="00B932C0"/>
    <w:pPr>
      <w:numPr>
        <w:numId w:val="12"/>
      </w:numPr>
    </w:pPr>
  </w:style>
  <w:style w:type="paragraph" w:customStyle="1" w:styleId="lnek">
    <w:name w:val="Článek"/>
    <w:basedOn w:val="Nadpis10"/>
    <w:rsid w:val="00B8379B"/>
    <w:pPr>
      <w:keepLines w:val="0"/>
      <w:tabs>
        <w:tab w:val="num" w:pos="432"/>
      </w:tabs>
      <w:spacing w:before="240" w:after="120" w:line="360" w:lineRule="auto"/>
      <w:ind w:left="432" w:hanging="432"/>
      <w:jc w:val="center"/>
    </w:pPr>
    <w:rPr>
      <w:rFonts w:ascii="Times New Roman" w:eastAsia="Times New Roman" w:hAnsi="Times New Roman" w:cs="Arial"/>
      <w:color w:val="auto"/>
      <w:kern w:val="32"/>
      <w:sz w:val="20"/>
      <w:szCs w:val="32"/>
    </w:rPr>
  </w:style>
  <w:style w:type="paragraph" w:customStyle="1" w:styleId="Odstavec2">
    <w:name w:val="Odstavec 2"/>
    <w:basedOn w:val="Normln"/>
    <w:link w:val="Odstavec2Char"/>
    <w:rsid w:val="00B8379B"/>
    <w:pPr>
      <w:tabs>
        <w:tab w:val="num" w:pos="624"/>
      </w:tabs>
      <w:spacing w:before="0" w:after="120" w:line="360" w:lineRule="auto"/>
      <w:ind w:left="624" w:hanging="624"/>
      <w:jc w:val="both"/>
    </w:pPr>
    <w:rPr>
      <w:rFonts w:ascii="Times New Roman" w:hAnsi="Times New Roman"/>
    </w:rPr>
  </w:style>
  <w:style w:type="character" w:customStyle="1" w:styleId="Odstavec2Char">
    <w:name w:val="Odstavec 2 Char"/>
    <w:basedOn w:val="Standardnpsmoodstavce"/>
    <w:link w:val="Odstavec2"/>
    <w:rsid w:val="00B8379B"/>
    <w:rPr>
      <w:rFonts w:ascii="Times New Roman" w:eastAsia="Times New Roman" w:hAnsi="Times New Roman" w:cs="Times New Roman"/>
      <w:sz w:val="20"/>
      <w:szCs w:val="24"/>
      <w:lang w:eastAsia="cs-CZ"/>
    </w:rPr>
  </w:style>
  <w:style w:type="numbering" w:customStyle="1" w:styleId="Marie1">
    <w:name w:val="Marie 1"/>
    <w:uiPriority w:val="99"/>
    <w:rsid w:val="007728A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3281">
      <w:bodyDiv w:val="1"/>
      <w:marLeft w:val="0"/>
      <w:marRight w:val="0"/>
      <w:marTop w:val="0"/>
      <w:marBottom w:val="0"/>
      <w:divBdr>
        <w:top w:val="none" w:sz="0" w:space="0" w:color="auto"/>
        <w:left w:val="none" w:sz="0" w:space="0" w:color="auto"/>
        <w:bottom w:val="none" w:sz="0" w:space="0" w:color="auto"/>
        <w:right w:val="none" w:sz="0" w:space="0" w:color="auto"/>
      </w:divBdr>
    </w:div>
    <w:div w:id="86967383">
      <w:bodyDiv w:val="1"/>
      <w:marLeft w:val="0"/>
      <w:marRight w:val="0"/>
      <w:marTop w:val="0"/>
      <w:marBottom w:val="0"/>
      <w:divBdr>
        <w:top w:val="none" w:sz="0" w:space="0" w:color="auto"/>
        <w:left w:val="none" w:sz="0" w:space="0" w:color="auto"/>
        <w:bottom w:val="none" w:sz="0" w:space="0" w:color="auto"/>
        <w:right w:val="none" w:sz="0" w:space="0" w:color="auto"/>
      </w:divBdr>
    </w:div>
    <w:div w:id="146897412">
      <w:bodyDiv w:val="1"/>
      <w:marLeft w:val="0"/>
      <w:marRight w:val="0"/>
      <w:marTop w:val="0"/>
      <w:marBottom w:val="0"/>
      <w:divBdr>
        <w:top w:val="none" w:sz="0" w:space="0" w:color="auto"/>
        <w:left w:val="none" w:sz="0" w:space="0" w:color="auto"/>
        <w:bottom w:val="none" w:sz="0" w:space="0" w:color="auto"/>
        <w:right w:val="none" w:sz="0" w:space="0" w:color="auto"/>
      </w:divBdr>
    </w:div>
    <w:div w:id="559245228">
      <w:bodyDiv w:val="1"/>
      <w:marLeft w:val="0"/>
      <w:marRight w:val="0"/>
      <w:marTop w:val="0"/>
      <w:marBottom w:val="0"/>
      <w:divBdr>
        <w:top w:val="none" w:sz="0" w:space="0" w:color="auto"/>
        <w:left w:val="none" w:sz="0" w:space="0" w:color="auto"/>
        <w:bottom w:val="none" w:sz="0" w:space="0" w:color="auto"/>
        <w:right w:val="none" w:sz="0" w:space="0" w:color="auto"/>
      </w:divBdr>
    </w:div>
    <w:div w:id="579171983">
      <w:bodyDiv w:val="1"/>
      <w:marLeft w:val="0"/>
      <w:marRight w:val="0"/>
      <w:marTop w:val="0"/>
      <w:marBottom w:val="0"/>
      <w:divBdr>
        <w:top w:val="none" w:sz="0" w:space="0" w:color="auto"/>
        <w:left w:val="none" w:sz="0" w:space="0" w:color="auto"/>
        <w:bottom w:val="none" w:sz="0" w:space="0" w:color="auto"/>
        <w:right w:val="none" w:sz="0" w:space="0" w:color="auto"/>
      </w:divBdr>
    </w:div>
    <w:div w:id="688917383">
      <w:bodyDiv w:val="1"/>
      <w:marLeft w:val="0"/>
      <w:marRight w:val="0"/>
      <w:marTop w:val="0"/>
      <w:marBottom w:val="0"/>
      <w:divBdr>
        <w:top w:val="none" w:sz="0" w:space="0" w:color="auto"/>
        <w:left w:val="none" w:sz="0" w:space="0" w:color="auto"/>
        <w:bottom w:val="none" w:sz="0" w:space="0" w:color="auto"/>
        <w:right w:val="none" w:sz="0" w:space="0" w:color="auto"/>
      </w:divBdr>
    </w:div>
    <w:div w:id="874119199">
      <w:bodyDiv w:val="1"/>
      <w:marLeft w:val="0"/>
      <w:marRight w:val="0"/>
      <w:marTop w:val="0"/>
      <w:marBottom w:val="0"/>
      <w:divBdr>
        <w:top w:val="none" w:sz="0" w:space="0" w:color="auto"/>
        <w:left w:val="none" w:sz="0" w:space="0" w:color="auto"/>
        <w:bottom w:val="none" w:sz="0" w:space="0" w:color="auto"/>
        <w:right w:val="none" w:sz="0" w:space="0" w:color="auto"/>
      </w:divBdr>
    </w:div>
    <w:div w:id="908536694">
      <w:bodyDiv w:val="1"/>
      <w:marLeft w:val="0"/>
      <w:marRight w:val="0"/>
      <w:marTop w:val="0"/>
      <w:marBottom w:val="0"/>
      <w:divBdr>
        <w:top w:val="none" w:sz="0" w:space="0" w:color="auto"/>
        <w:left w:val="none" w:sz="0" w:space="0" w:color="auto"/>
        <w:bottom w:val="none" w:sz="0" w:space="0" w:color="auto"/>
        <w:right w:val="none" w:sz="0" w:space="0" w:color="auto"/>
      </w:divBdr>
    </w:div>
    <w:div w:id="1058089951">
      <w:bodyDiv w:val="1"/>
      <w:marLeft w:val="0"/>
      <w:marRight w:val="0"/>
      <w:marTop w:val="0"/>
      <w:marBottom w:val="0"/>
      <w:divBdr>
        <w:top w:val="none" w:sz="0" w:space="0" w:color="auto"/>
        <w:left w:val="none" w:sz="0" w:space="0" w:color="auto"/>
        <w:bottom w:val="none" w:sz="0" w:space="0" w:color="auto"/>
        <w:right w:val="none" w:sz="0" w:space="0" w:color="auto"/>
      </w:divBdr>
    </w:div>
    <w:div w:id="1093280952">
      <w:bodyDiv w:val="1"/>
      <w:marLeft w:val="0"/>
      <w:marRight w:val="0"/>
      <w:marTop w:val="0"/>
      <w:marBottom w:val="0"/>
      <w:divBdr>
        <w:top w:val="none" w:sz="0" w:space="0" w:color="auto"/>
        <w:left w:val="none" w:sz="0" w:space="0" w:color="auto"/>
        <w:bottom w:val="none" w:sz="0" w:space="0" w:color="auto"/>
        <w:right w:val="none" w:sz="0" w:space="0" w:color="auto"/>
      </w:divBdr>
    </w:div>
    <w:div w:id="1152405840">
      <w:bodyDiv w:val="1"/>
      <w:marLeft w:val="0"/>
      <w:marRight w:val="0"/>
      <w:marTop w:val="0"/>
      <w:marBottom w:val="0"/>
      <w:divBdr>
        <w:top w:val="none" w:sz="0" w:space="0" w:color="auto"/>
        <w:left w:val="none" w:sz="0" w:space="0" w:color="auto"/>
        <w:bottom w:val="none" w:sz="0" w:space="0" w:color="auto"/>
        <w:right w:val="none" w:sz="0" w:space="0" w:color="auto"/>
      </w:divBdr>
    </w:div>
    <w:div w:id="1364284825">
      <w:bodyDiv w:val="1"/>
      <w:marLeft w:val="0"/>
      <w:marRight w:val="0"/>
      <w:marTop w:val="0"/>
      <w:marBottom w:val="0"/>
      <w:divBdr>
        <w:top w:val="none" w:sz="0" w:space="0" w:color="auto"/>
        <w:left w:val="none" w:sz="0" w:space="0" w:color="auto"/>
        <w:bottom w:val="none" w:sz="0" w:space="0" w:color="auto"/>
        <w:right w:val="none" w:sz="0" w:space="0" w:color="auto"/>
      </w:divBdr>
    </w:div>
    <w:div w:id="1494030951">
      <w:bodyDiv w:val="1"/>
      <w:marLeft w:val="0"/>
      <w:marRight w:val="0"/>
      <w:marTop w:val="0"/>
      <w:marBottom w:val="0"/>
      <w:divBdr>
        <w:top w:val="none" w:sz="0" w:space="0" w:color="auto"/>
        <w:left w:val="none" w:sz="0" w:space="0" w:color="auto"/>
        <w:bottom w:val="none" w:sz="0" w:space="0" w:color="auto"/>
        <w:right w:val="none" w:sz="0" w:space="0" w:color="auto"/>
      </w:divBdr>
    </w:div>
    <w:div w:id="1644460223">
      <w:bodyDiv w:val="1"/>
      <w:marLeft w:val="0"/>
      <w:marRight w:val="0"/>
      <w:marTop w:val="0"/>
      <w:marBottom w:val="0"/>
      <w:divBdr>
        <w:top w:val="none" w:sz="0" w:space="0" w:color="auto"/>
        <w:left w:val="none" w:sz="0" w:space="0" w:color="auto"/>
        <w:bottom w:val="none" w:sz="0" w:space="0" w:color="auto"/>
        <w:right w:val="none" w:sz="0" w:space="0" w:color="auto"/>
      </w:divBdr>
    </w:div>
    <w:div w:id="1806073462">
      <w:bodyDiv w:val="1"/>
      <w:marLeft w:val="0"/>
      <w:marRight w:val="0"/>
      <w:marTop w:val="0"/>
      <w:marBottom w:val="0"/>
      <w:divBdr>
        <w:top w:val="none" w:sz="0" w:space="0" w:color="auto"/>
        <w:left w:val="none" w:sz="0" w:space="0" w:color="auto"/>
        <w:bottom w:val="none" w:sz="0" w:space="0" w:color="auto"/>
        <w:right w:val="none" w:sz="0" w:space="0" w:color="auto"/>
      </w:divBdr>
    </w:div>
    <w:div w:id="1842314190">
      <w:bodyDiv w:val="1"/>
      <w:marLeft w:val="0"/>
      <w:marRight w:val="0"/>
      <w:marTop w:val="0"/>
      <w:marBottom w:val="0"/>
      <w:divBdr>
        <w:top w:val="none" w:sz="0" w:space="0" w:color="auto"/>
        <w:left w:val="none" w:sz="0" w:space="0" w:color="auto"/>
        <w:bottom w:val="none" w:sz="0" w:space="0" w:color="auto"/>
        <w:right w:val="none" w:sz="0" w:space="0" w:color="auto"/>
      </w:divBdr>
    </w:div>
    <w:div w:id="1949198195">
      <w:bodyDiv w:val="1"/>
      <w:marLeft w:val="0"/>
      <w:marRight w:val="0"/>
      <w:marTop w:val="0"/>
      <w:marBottom w:val="0"/>
      <w:divBdr>
        <w:top w:val="none" w:sz="0" w:space="0" w:color="auto"/>
        <w:left w:val="none" w:sz="0" w:space="0" w:color="auto"/>
        <w:bottom w:val="none" w:sz="0" w:space="0" w:color="auto"/>
        <w:right w:val="none" w:sz="0" w:space="0" w:color="auto"/>
      </w:divBdr>
    </w:div>
    <w:div w:id="1973242773">
      <w:bodyDiv w:val="1"/>
      <w:marLeft w:val="0"/>
      <w:marRight w:val="0"/>
      <w:marTop w:val="0"/>
      <w:marBottom w:val="0"/>
      <w:divBdr>
        <w:top w:val="none" w:sz="0" w:space="0" w:color="auto"/>
        <w:left w:val="none" w:sz="0" w:space="0" w:color="auto"/>
        <w:bottom w:val="none" w:sz="0" w:space="0" w:color="auto"/>
        <w:right w:val="none" w:sz="0" w:space="0" w:color="auto"/>
      </w:divBdr>
    </w:div>
    <w:div w:id="2008631967">
      <w:bodyDiv w:val="1"/>
      <w:marLeft w:val="0"/>
      <w:marRight w:val="0"/>
      <w:marTop w:val="0"/>
      <w:marBottom w:val="0"/>
      <w:divBdr>
        <w:top w:val="none" w:sz="0" w:space="0" w:color="auto"/>
        <w:left w:val="none" w:sz="0" w:space="0" w:color="auto"/>
        <w:bottom w:val="none" w:sz="0" w:space="0" w:color="auto"/>
        <w:right w:val="none" w:sz="0" w:space="0" w:color="auto"/>
      </w:divBdr>
    </w:div>
    <w:div w:id="2092461737">
      <w:bodyDiv w:val="1"/>
      <w:marLeft w:val="0"/>
      <w:marRight w:val="0"/>
      <w:marTop w:val="0"/>
      <w:marBottom w:val="0"/>
      <w:divBdr>
        <w:top w:val="none" w:sz="0" w:space="0" w:color="auto"/>
        <w:left w:val="none" w:sz="0" w:space="0" w:color="auto"/>
        <w:bottom w:val="none" w:sz="0" w:space="0" w:color="auto"/>
        <w:right w:val="none" w:sz="0" w:space="0" w:color="auto"/>
      </w:divBdr>
    </w:div>
    <w:div w:id="2118519515">
      <w:bodyDiv w:val="1"/>
      <w:marLeft w:val="0"/>
      <w:marRight w:val="0"/>
      <w:marTop w:val="0"/>
      <w:marBottom w:val="0"/>
      <w:divBdr>
        <w:top w:val="none" w:sz="0" w:space="0" w:color="auto"/>
        <w:left w:val="none" w:sz="0" w:space="0" w:color="auto"/>
        <w:bottom w:val="none" w:sz="0" w:space="0" w:color="auto"/>
        <w:right w:val="none" w:sz="0" w:space="0" w:color="auto"/>
      </w:divBdr>
    </w:div>
    <w:div w:id="21326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3854</Words>
  <Characters>22744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Pliskova</dc:creator>
  <cp:lastModifiedBy>Pliskova</cp:lastModifiedBy>
  <cp:revision>6</cp:revision>
  <cp:lastPrinted>2017-01-06T10:39:00Z</cp:lastPrinted>
  <dcterms:created xsi:type="dcterms:W3CDTF">2017-03-03T08:58:00Z</dcterms:created>
  <dcterms:modified xsi:type="dcterms:W3CDTF">2017-03-03T09:14:00Z</dcterms:modified>
</cp:coreProperties>
</file>